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5E95" w14:textId="060433EA" w:rsidR="007E6FAA" w:rsidRDefault="007E6FAA" w:rsidP="00B36B25">
      <w:pPr>
        <w:jc w:val="center"/>
      </w:pPr>
      <w:r>
        <w:rPr>
          <w:rFonts w:ascii="Arial" w:hAnsi="Arial"/>
          <w:noProof/>
          <w:sz w:val="24"/>
        </w:rPr>
        <w:drawing>
          <wp:anchor distT="0" distB="0" distL="114300" distR="114300" simplePos="0" relativeHeight="251659264" behindDoc="1" locked="0" layoutInCell="1" allowOverlap="1" wp14:anchorId="6DA3C6A4" wp14:editId="0BCD8670">
            <wp:simplePos x="0" y="0"/>
            <wp:positionH relativeFrom="column">
              <wp:posOffset>-219710</wp:posOffset>
            </wp:positionH>
            <wp:positionV relativeFrom="paragraph">
              <wp:posOffset>1270</wp:posOffset>
            </wp:positionV>
            <wp:extent cx="1097280" cy="685800"/>
            <wp:effectExtent l="0" t="0" r="7620" b="0"/>
            <wp:wrapTight wrapText="bothSides">
              <wp:wrapPolygon edited="0">
                <wp:start x="0" y="0"/>
                <wp:lineTo x="0" y="21000"/>
                <wp:lineTo x="21375" y="21000"/>
                <wp:lineTo x="21375" y="0"/>
                <wp:lineTo x="0" y="0"/>
              </wp:wrapPolygon>
            </wp:wrapTight>
            <wp:docPr id="2" name="Image 2" descr="Logo Riche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icheli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153D3" w14:textId="77777777" w:rsidR="00791EFE" w:rsidRDefault="00791EFE" w:rsidP="00B36B25">
      <w:pPr>
        <w:jc w:val="center"/>
        <w:rPr>
          <w:b/>
          <w:bCs/>
          <w:sz w:val="32"/>
          <w:szCs w:val="32"/>
          <w:u w:val="single"/>
        </w:rPr>
      </w:pPr>
    </w:p>
    <w:p w14:paraId="4FFD7DBE" w14:textId="77777777" w:rsidR="00791EFE" w:rsidRDefault="00791EFE" w:rsidP="00B36B25">
      <w:pPr>
        <w:jc w:val="center"/>
        <w:rPr>
          <w:b/>
          <w:bCs/>
          <w:sz w:val="32"/>
          <w:szCs w:val="32"/>
          <w:u w:val="single"/>
        </w:rPr>
      </w:pPr>
    </w:p>
    <w:p w14:paraId="54647FA9" w14:textId="77777777" w:rsidR="00791EFE" w:rsidRDefault="00791EFE" w:rsidP="00B36B25">
      <w:pPr>
        <w:jc w:val="center"/>
        <w:rPr>
          <w:b/>
          <w:bCs/>
          <w:sz w:val="32"/>
          <w:szCs w:val="32"/>
          <w:u w:val="single"/>
        </w:rPr>
      </w:pPr>
    </w:p>
    <w:p w14:paraId="4A7613E6" w14:textId="2E824FEF" w:rsidR="004D587B" w:rsidRDefault="00B36B25" w:rsidP="00B36B25">
      <w:pPr>
        <w:jc w:val="center"/>
        <w:rPr>
          <w:b/>
          <w:bCs/>
          <w:sz w:val="32"/>
          <w:szCs w:val="32"/>
          <w:u w:val="single"/>
        </w:rPr>
      </w:pPr>
      <w:r w:rsidRPr="00B36B25">
        <w:rPr>
          <w:b/>
          <w:bCs/>
          <w:sz w:val="32"/>
          <w:szCs w:val="32"/>
          <w:u w:val="single"/>
        </w:rPr>
        <w:t>DELIBERATION DU CONSEIL MUNICIPAL</w:t>
      </w:r>
    </w:p>
    <w:p w14:paraId="71AA6BF5" w14:textId="77777777" w:rsidR="00791EFE" w:rsidRDefault="00791EFE" w:rsidP="00B36B25">
      <w:pPr>
        <w:jc w:val="center"/>
        <w:rPr>
          <w:b/>
          <w:bCs/>
          <w:sz w:val="32"/>
          <w:szCs w:val="32"/>
          <w:u w:val="single"/>
        </w:rPr>
      </w:pPr>
    </w:p>
    <w:p w14:paraId="0C18C8CB" w14:textId="31FC9635" w:rsidR="00B36B25" w:rsidRDefault="00B36B25" w:rsidP="00B36B25">
      <w:pPr>
        <w:jc w:val="center"/>
        <w:rPr>
          <w:b/>
          <w:bCs/>
          <w:sz w:val="32"/>
          <w:szCs w:val="32"/>
          <w:u w:val="single"/>
        </w:rPr>
      </w:pPr>
      <w:r w:rsidRPr="00B36B25">
        <w:rPr>
          <w:b/>
          <w:bCs/>
          <w:sz w:val="32"/>
          <w:szCs w:val="32"/>
        </w:rPr>
        <w:t xml:space="preserve">                                                                        </w:t>
      </w:r>
      <w:r>
        <w:rPr>
          <w:b/>
          <w:bCs/>
          <w:sz w:val="32"/>
          <w:szCs w:val="32"/>
          <w:u w:val="single"/>
        </w:rPr>
        <w:t xml:space="preserve">Séance du </w:t>
      </w:r>
      <w:r w:rsidRPr="00B36B25">
        <w:rPr>
          <w:b/>
          <w:bCs/>
          <w:sz w:val="32"/>
          <w:szCs w:val="32"/>
          <w:u w:val="single"/>
        </w:rPr>
        <w:t xml:space="preserve">06 </w:t>
      </w:r>
      <w:r w:rsidR="009E7788">
        <w:rPr>
          <w:b/>
          <w:bCs/>
          <w:sz w:val="32"/>
          <w:szCs w:val="32"/>
          <w:u w:val="single"/>
        </w:rPr>
        <w:t>Mars</w:t>
      </w:r>
      <w:r w:rsidRPr="00B36B25">
        <w:rPr>
          <w:b/>
          <w:bCs/>
          <w:sz w:val="32"/>
          <w:szCs w:val="32"/>
          <w:u w:val="single"/>
        </w:rPr>
        <w:t xml:space="preserve"> 2020</w:t>
      </w:r>
    </w:p>
    <w:p w14:paraId="421B4100" w14:textId="77777777" w:rsidR="00791EFE" w:rsidRPr="00B36B25" w:rsidRDefault="00791EFE" w:rsidP="00B36B25">
      <w:pPr>
        <w:jc w:val="center"/>
        <w:rPr>
          <w:b/>
          <w:bCs/>
          <w:sz w:val="32"/>
          <w:szCs w:val="32"/>
          <w:u w:val="single"/>
        </w:rPr>
      </w:pPr>
    </w:p>
    <w:p w14:paraId="3FD51C19" w14:textId="319B41EF" w:rsidR="00861980" w:rsidRPr="009C4975" w:rsidRDefault="004D587B" w:rsidP="004D587B">
      <w:pPr>
        <w:spacing w:line="240" w:lineRule="auto"/>
        <w:jc w:val="both"/>
        <w:rPr>
          <w:rFonts w:ascii="Tahoma" w:hAnsi="Tahoma" w:cs="Tahoma"/>
        </w:rPr>
      </w:pPr>
      <w:r w:rsidRPr="009C4975">
        <w:rPr>
          <w:rFonts w:ascii="Tahoma" w:hAnsi="Tahoma" w:cs="Tahoma"/>
        </w:rPr>
        <w:t xml:space="preserve">Le six </w:t>
      </w:r>
      <w:r w:rsidR="009E7788">
        <w:rPr>
          <w:rFonts w:ascii="Tahoma" w:hAnsi="Tahoma" w:cs="Tahoma"/>
        </w:rPr>
        <w:t>mars</w:t>
      </w:r>
      <w:r w:rsidRPr="009C4975">
        <w:rPr>
          <w:rFonts w:ascii="Tahoma" w:hAnsi="Tahoma" w:cs="Tahoma"/>
        </w:rPr>
        <w:t xml:space="preserve"> deux mil vingt à 1</w:t>
      </w:r>
      <w:r w:rsidR="009E7788">
        <w:rPr>
          <w:rFonts w:ascii="Tahoma" w:hAnsi="Tahoma" w:cs="Tahoma"/>
        </w:rPr>
        <w:t>8</w:t>
      </w:r>
      <w:r w:rsidRPr="009C4975">
        <w:rPr>
          <w:rFonts w:ascii="Tahoma" w:hAnsi="Tahoma" w:cs="Tahoma"/>
        </w:rPr>
        <w:t xml:space="preserve"> heures, le conseil municipal de Richelieu, légalement convoqué, s’est réuni à la mairie sous la présidence de Hervé NOVELLI, maire.</w:t>
      </w:r>
    </w:p>
    <w:p w14:paraId="4E1931C7" w14:textId="40524584" w:rsidR="004D587B" w:rsidRPr="009C4975" w:rsidRDefault="004D587B" w:rsidP="004D587B">
      <w:pPr>
        <w:spacing w:line="240" w:lineRule="auto"/>
        <w:jc w:val="both"/>
        <w:rPr>
          <w:rFonts w:ascii="Tahoma" w:hAnsi="Tahoma" w:cs="Tahoma"/>
        </w:rPr>
      </w:pPr>
      <w:r w:rsidRPr="009C4975">
        <w:rPr>
          <w:rFonts w:ascii="Tahoma" w:hAnsi="Tahoma" w:cs="Tahoma"/>
          <w:b/>
          <w:bCs/>
        </w:rPr>
        <w:t>Etaient présents</w:t>
      </w:r>
      <w:r w:rsidRPr="009C4975">
        <w:rPr>
          <w:rFonts w:ascii="Tahoma" w:hAnsi="Tahoma" w:cs="Tahoma"/>
        </w:rPr>
        <w:t> : Hervé NOVELLI, Michel AUBER</w:t>
      </w:r>
      <w:r w:rsidR="00B36B25" w:rsidRPr="009C4975">
        <w:rPr>
          <w:rFonts w:ascii="Tahoma" w:hAnsi="Tahoma" w:cs="Tahoma"/>
        </w:rPr>
        <w:t>T</w:t>
      </w:r>
      <w:r w:rsidRPr="009C4975">
        <w:rPr>
          <w:rFonts w:ascii="Tahoma" w:hAnsi="Tahoma" w:cs="Tahoma"/>
        </w:rPr>
        <w:t xml:space="preserve">, Etienne MARTEGOUTTE, Véronique BACLE, </w:t>
      </w:r>
      <w:r w:rsidR="009E7788" w:rsidRPr="009C4975">
        <w:rPr>
          <w:rFonts w:ascii="Tahoma" w:hAnsi="Tahoma" w:cs="Tahoma"/>
        </w:rPr>
        <w:t>Alcyme DELANNOY</w:t>
      </w:r>
      <w:r w:rsidR="009E7788">
        <w:rPr>
          <w:rFonts w:ascii="Tahoma" w:hAnsi="Tahoma" w:cs="Tahoma"/>
        </w:rPr>
        <w:t xml:space="preserve">, </w:t>
      </w:r>
      <w:r w:rsidRPr="009C4975">
        <w:rPr>
          <w:rFonts w:ascii="Tahoma" w:hAnsi="Tahoma" w:cs="Tahoma"/>
        </w:rPr>
        <w:t>Alain GROLLAUD, Jean-Claude GARNIER, Frédérique JARDIN, Peggy CASTERMAN, Charlotte de BECDELIEVRE, Marie Ange de CROUTE, Jacques DROUCHAUX, Edwige FASILLEAU, Lydia LECLERC, Jean-François MALÉCOT.</w:t>
      </w:r>
    </w:p>
    <w:p w14:paraId="7BD7223A" w14:textId="16B62B1F" w:rsidR="004D587B" w:rsidRPr="009C4975" w:rsidRDefault="004D587B" w:rsidP="004D587B">
      <w:pPr>
        <w:spacing w:line="240" w:lineRule="auto"/>
        <w:jc w:val="both"/>
        <w:rPr>
          <w:rFonts w:ascii="Tahoma" w:hAnsi="Tahoma" w:cs="Tahoma"/>
        </w:rPr>
      </w:pPr>
      <w:r w:rsidRPr="009C4975">
        <w:rPr>
          <w:rFonts w:ascii="Tahoma" w:hAnsi="Tahoma" w:cs="Tahoma"/>
          <w:b/>
          <w:bCs/>
        </w:rPr>
        <w:t>Excusés</w:t>
      </w:r>
      <w:r w:rsidRPr="009C4975">
        <w:rPr>
          <w:rFonts w:ascii="Tahoma" w:hAnsi="Tahoma" w:cs="Tahoma"/>
        </w:rPr>
        <w:t> :</w:t>
      </w:r>
      <w:r w:rsidR="00B36B25" w:rsidRPr="009C4975">
        <w:rPr>
          <w:rFonts w:ascii="Tahoma" w:hAnsi="Tahoma" w:cs="Tahoma"/>
        </w:rPr>
        <w:t xml:space="preserve"> </w:t>
      </w:r>
      <w:r w:rsidR="009E7788" w:rsidRPr="009C4975">
        <w:rPr>
          <w:rFonts w:ascii="Tahoma" w:hAnsi="Tahoma" w:cs="Tahoma"/>
        </w:rPr>
        <w:t xml:space="preserve">Françoise BRABAN, </w:t>
      </w:r>
      <w:r w:rsidR="002C22D8" w:rsidRPr="009C4975">
        <w:rPr>
          <w:rFonts w:ascii="Tahoma" w:hAnsi="Tahoma" w:cs="Tahoma"/>
        </w:rPr>
        <w:t>Bruno BOUÉ</w:t>
      </w:r>
      <w:r w:rsidR="002C22D8">
        <w:rPr>
          <w:rFonts w:ascii="Tahoma" w:hAnsi="Tahoma" w:cs="Tahoma"/>
        </w:rPr>
        <w:t>.</w:t>
      </w:r>
    </w:p>
    <w:p w14:paraId="6825C2C6" w14:textId="3A2525C6" w:rsidR="004D587B" w:rsidRDefault="004D587B" w:rsidP="00BD74F9">
      <w:pPr>
        <w:spacing w:after="0" w:line="240" w:lineRule="auto"/>
        <w:jc w:val="both"/>
        <w:rPr>
          <w:rFonts w:ascii="Tahoma" w:hAnsi="Tahoma" w:cs="Tahoma"/>
        </w:rPr>
      </w:pPr>
      <w:r w:rsidRPr="009C4975">
        <w:rPr>
          <w:rFonts w:ascii="Tahoma" w:hAnsi="Tahoma" w:cs="Tahoma"/>
        </w:rPr>
        <w:t>M</w:t>
      </w:r>
      <w:r w:rsidR="009E7788">
        <w:rPr>
          <w:rFonts w:ascii="Tahoma" w:hAnsi="Tahoma" w:cs="Tahoma"/>
        </w:rPr>
        <w:t xml:space="preserve">me BRABAN </w:t>
      </w:r>
      <w:r w:rsidR="00B36B25" w:rsidRPr="009C4975">
        <w:rPr>
          <w:rFonts w:ascii="Tahoma" w:hAnsi="Tahoma" w:cs="Tahoma"/>
        </w:rPr>
        <w:t>a</w:t>
      </w:r>
      <w:r w:rsidRPr="009C4975">
        <w:rPr>
          <w:rFonts w:ascii="Tahoma" w:hAnsi="Tahoma" w:cs="Tahoma"/>
        </w:rPr>
        <w:t xml:space="preserve"> donné procuration à M. </w:t>
      </w:r>
      <w:r w:rsidR="00B36B25" w:rsidRPr="009C4975">
        <w:rPr>
          <w:rFonts w:ascii="Tahoma" w:hAnsi="Tahoma" w:cs="Tahoma"/>
        </w:rPr>
        <w:t>NOVELLI</w:t>
      </w:r>
      <w:r w:rsidR="009E7788">
        <w:rPr>
          <w:rFonts w:ascii="Tahoma" w:hAnsi="Tahoma" w:cs="Tahoma"/>
        </w:rPr>
        <w:t>.</w:t>
      </w:r>
    </w:p>
    <w:p w14:paraId="3E26E3D0" w14:textId="2A997D5C" w:rsidR="009E7788" w:rsidRDefault="00395565" w:rsidP="00BD74F9">
      <w:pPr>
        <w:spacing w:after="0" w:line="240" w:lineRule="auto"/>
        <w:jc w:val="both"/>
        <w:rPr>
          <w:rFonts w:ascii="Tahoma" w:hAnsi="Tahoma" w:cs="Tahoma"/>
        </w:rPr>
      </w:pPr>
      <w:r>
        <w:rPr>
          <w:rFonts w:ascii="Tahoma" w:hAnsi="Tahoma" w:cs="Tahoma"/>
        </w:rPr>
        <w:t>M. DELANNOY</w:t>
      </w:r>
      <w:r w:rsidR="009E7788">
        <w:rPr>
          <w:rFonts w:ascii="Tahoma" w:hAnsi="Tahoma" w:cs="Tahoma"/>
        </w:rPr>
        <w:t xml:space="preserve"> a été élu secrétaire de séance.</w:t>
      </w:r>
    </w:p>
    <w:p w14:paraId="5D6AFC86" w14:textId="77777777" w:rsidR="00791EFE" w:rsidRDefault="00791EFE" w:rsidP="00BD74F9">
      <w:pPr>
        <w:spacing w:after="0" w:line="240" w:lineRule="auto"/>
        <w:jc w:val="both"/>
        <w:rPr>
          <w:rFonts w:ascii="Tahoma" w:hAnsi="Tahoma" w:cs="Tahoma"/>
        </w:rPr>
      </w:pPr>
    </w:p>
    <w:p w14:paraId="46CED0DA" w14:textId="12B15550" w:rsidR="008F6B71" w:rsidRDefault="008F6B71" w:rsidP="00BD74F9">
      <w:pPr>
        <w:spacing w:after="0" w:line="240" w:lineRule="auto"/>
        <w:jc w:val="both"/>
        <w:rPr>
          <w:rFonts w:ascii="Tahoma" w:hAnsi="Tahoma" w:cs="Tahoma"/>
        </w:rPr>
      </w:pPr>
      <w:r>
        <w:rPr>
          <w:rFonts w:ascii="Tahoma" w:hAnsi="Tahoma" w:cs="Tahoma"/>
        </w:rPr>
        <w:t xml:space="preserve">Le Conseil Municipal donne son accord pour ajouter à l’ordre du jour le point suivant : </w:t>
      </w:r>
    </w:p>
    <w:p w14:paraId="262B2CD1" w14:textId="1F566162" w:rsidR="009E7788" w:rsidRDefault="009E7788" w:rsidP="008F6B71">
      <w:pPr>
        <w:pStyle w:val="Paragraphedeliste"/>
        <w:numPr>
          <w:ilvl w:val="0"/>
          <w:numId w:val="10"/>
        </w:numPr>
        <w:spacing w:line="240" w:lineRule="auto"/>
        <w:jc w:val="both"/>
        <w:rPr>
          <w:rFonts w:ascii="Tahoma" w:hAnsi="Tahoma" w:cs="Tahoma"/>
        </w:rPr>
      </w:pPr>
      <w:r>
        <w:rPr>
          <w:rFonts w:ascii="Tahoma" w:hAnsi="Tahoma" w:cs="Tahoma"/>
        </w:rPr>
        <w:t>Subvention à l’association APACHE,</w:t>
      </w:r>
    </w:p>
    <w:p w14:paraId="4FE2BC8D" w14:textId="7928463F" w:rsidR="009E7788" w:rsidRDefault="009E7788" w:rsidP="008F6B71">
      <w:pPr>
        <w:pStyle w:val="Paragraphedeliste"/>
        <w:numPr>
          <w:ilvl w:val="0"/>
          <w:numId w:val="10"/>
        </w:numPr>
        <w:spacing w:line="240" w:lineRule="auto"/>
        <w:jc w:val="both"/>
        <w:rPr>
          <w:rFonts w:ascii="Tahoma" w:hAnsi="Tahoma" w:cs="Tahoma"/>
        </w:rPr>
      </w:pPr>
      <w:r>
        <w:rPr>
          <w:rFonts w:ascii="Tahoma" w:hAnsi="Tahoma" w:cs="Tahoma"/>
        </w:rPr>
        <w:t>Convention d’utilisation des installations du stand de ti</w:t>
      </w:r>
      <w:r w:rsidR="001B39AE">
        <w:rPr>
          <w:rFonts w:ascii="Tahoma" w:hAnsi="Tahoma" w:cs="Tahoma"/>
        </w:rPr>
        <w:t>r</w:t>
      </w:r>
      <w:r>
        <w:rPr>
          <w:rFonts w:ascii="Tahoma" w:hAnsi="Tahoma" w:cs="Tahoma"/>
        </w:rPr>
        <w:t xml:space="preserve"> de Chinon par la police municipale de Richelieu</w:t>
      </w:r>
    </w:p>
    <w:p w14:paraId="3B2CD523" w14:textId="77777777" w:rsidR="00395565" w:rsidRDefault="00395565" w:rsidP="00395565">
      <w:pPr>
        <w:pStyle w:val="Paragraphedeliste"/>
        <w:numPr>
          <w:ilvl w:val="0"/>
          <w:numId w:val="10"/>
        </w:numPr>
        <w:spacing w:line="240" w:lineRule="auto"/>
        <w:jc w:val="both"/>
        <w:rPr>
          <w:rFonts w:ascii="Tahoma" w:hAnsi="Tahoma" w:cs="Tahoma"/>
        </w:rPr>
      </w:pPr>
      <w:r>
        <w:rPr>
          <w:rFonts w:ascii="Tahoma" w:hAnsi="Tahoma" w:cs="Tahoma"/>
        </w:rPr>
        <w:t>Projet concernant le bâtiment de l’ancienne école Jean Mermoz,</w:t>
      </w:r>
    </w:p>
    <w:p w14:paraId="00D4C7C1" w14:textId="77777777" w:rsidR="00395565" w:rsidRDefault="00395565" w:rsidP="00395565">
      <w:pPr>
        <w:pStyle w:val="Paragraphedeliste"/>
        <w:spacing w:line="240" w:lineRule="auto"/>
        <w:jc w:val="both"/>
        <w:rPr>
          <w:rFonts w:ascii="Tahoma" w:hAnsi="Tahoma" w:cs="Tahoma"/>
        </w:rPr>
      </w:pPr>
    </w:p>
    <w:p w14:paraId="59F2DE64" w14:textId="0991845A" w:rsidR="00A77CBB" w:rsidRPr="00395565" w:rsidRDefault="00395565" w:rsidP="00BD74F9">
      <w:pPr>
        <w:pStyle w:val="Paragraphedeliste"/>
        <w:spacing w:after="0" w:line="240" w:lineRule="auto"/>
        <w:ind w:left="0"/>
        <w:jc w:val="both"/>
        <w:rPr>
          <w:rFonts w:ascii="Tahoma" w:hAnsi="Tahoma" w:cs="Tahoma"/>
        </w:rPr>
      </w:pPr>
      <w:r>
        <w:rPr>
          <w:rFonts w:ascii="Tahoma" w:hAnsi="Tahoma" w:cs="Tahoma"/>
        </w:rPr>
        <w:t xml:space="preserve">Et pour retirer de l’ordre du jour </w:t>
      </w:r>
      <w:r w:rsidR="00A77CBB" w:rsidRPr="00395565">
        <w:rPr>
          <w:rFonts w:ascii="Tahoma" w:hAnsi="Tahoma" w:cs="Tahoma"/>
        </w:rPr>
        <w:t>la convention de partenariat avec la Chambre des Métiers et de l’Artisanat 37 pour « Richelieu en Arts »</w:t>
      </w:r>
      <w:r>
        <w:rPr>
          <w:rFonts w:ascii="Tahoma" w:hAnsi="Tahoma" w:cs="Tahoma"/>
        </w:rPr>
        <w:t xml:space="preserve"> non aboutie.</w:t>
      </w:r>
    </w:p>
    <w:p w14:paraId="51FC05CA" w14:textId="1BACE432" w:rsidR="007E6FAA" w:rsidRDefault="007E6FAA" w:rsidP="00BD74F9">
      <w:pPr>
        <w:spacing w:after="0" w:line="240" w:lineRule="auto"/>
        <w:jc w:val="both"/>
        <w:rPr>
          <w:rFonts w:ascii="Tahoma" w:hAnsi="Tahoma" w:cs="Tahoma"/>
        </w:rPr>
      </w:pPr>
    </w:p>
    <w:p w14:paraId="52BB19DF" w14:textId="6C66932B" w:rsidR="007E6FAA" w:rsidRDefault="004151AF" w:rsidP="00BD74F9">
      <w:pPr>
        <w:spacing w:after="0" w:line="240" w:lineRule="auto"/>
        <w:jc w:val="both"/>
        <w:rPr>
          <w:rFonts w:ascii="Tahoma" w:hAnsi="Tahoma" w:cs="Tahoma"/>
        </w:rPr>
      </w:pPr>
      <w:r>
        <w:rPr>
          <w:rFonts w:ascii="Tahoma" w:hAnsi="Tahoma" w:cs="Tahoma"/>
        </w:rPr>
        <w:t>Le Conseil Municipal approuve à l’unanimité les procès-verbaux des séances du 13/12/2019 et du 06/02/2020.</w:t>
      </w:r>
    </w:p>
    <w:p w14:paraId="3628C771" w14:textId="55780667" w:rsidR="00791EFE" w:rsidRDefault="00791EFE" w:rsidP="00BD74F9">
      <w:pPr>
        <w:spacing w:after="0" w:line="240" w:lineRule="auto"/>
        <w:jc w:val="both"/>
        <w:rPr>
          <w:rFonts w:ascii="Tahoma" w:hAnsi="Tahoma" w:cs="Tahoma"/>
        </w:rPr>
      </w:pPr>
    </w:p>
    <w:p w14:paraId="789A7AC7" w14:textId="77777777" w:rsidR="00791EFE" w:rsidRDefault="00791EFE" w:rsidP="00BD74F9">
      <w:pPr>
        <w:spacing w:after="0" w:line="240" w:lineRule="auto"/>
        <w:jc w:val="both"/>
        <w:rPr>
          <w:rFonts w:ascii="Tahoma" w:hAnsi="Tahoma" w:cs="Tahoma"/>
        </w:rPr>
      </w:pPr>
    </w:p>
    <w:p w14:paraId="6E3ECE77" w14:textId="77777777" w:rsidR="004151AF" w:rsidRPr="007E6FAA" w:rsidRDefault="004151AF" w:rsidP="00BD74F9">
      <w:pPr>
        <w:spacing w:after="0" w:line="240" w:lineRule="auto"/>
        <w:jc w:val="both"/>
        <w:rPr>
          <w:rFonts w:ascii="Tahoma" w:hAnsi="Tahoma" w:cs="Tahoma"/>
        </w:rPr>
      </w:pPr>
    </w:p>
    <w:p w14:paraId="787A0329" w14:textId="70FA8FE1" w:rsidR="008C4A67" w:rsidRPr="009C4975" w:rsidRDefault="008C4A67" w:rsidP="004D587B">
      <w:pPr>
        <w:spacing w:line="240" w:lineRule="auto"/>
        <w:jc w:val="both"/>
        <w:rPr>
          <w:rFonts w:ascii="Tahoma" w:hAnsi="Tahoma" w:cs="Tahoma"/>
          <w:b/>
          <w:bCs/>
          <w:u w:val="single"/>
        </w:rPr>
      </w:pPr>
      <w:r w:rsidRPr="009C4975">
        <w:rPr>
          <w:rFonts w:ascii="Tahoma" w:hAnsi="Tahoma" w:cs="Tahoma"/>
          <w:b/>
          <w:bCs/>
          <w:u w:val="single"/>
        </w:rPr>
        <w:t xml:space="preserve">2020 – </w:t>
      </w:r>
      <w:r w:rsidR="009E7788">
        <w:rPr>
          <w:rFonts w:ascii="Tahoma" w:hAnsi="Tahoma" w:cs="Tahoma"/>
          <w:b/>
          <w:bCs/>
          <w:u w:val="single"/>
        </w:rPr>
        <w:t>1</w:t>
      </w:r>
      <w:r w:rsidRPr="009C4975">
        <w:rPr>
          <w:rFonts w:ascii="Tahoma" w:hAnsi="Tahoma" w:cs="Tahoma"/>
          <w:b/>
          <w:bCs/>
          <w:u w:val="single"/>
        </w:rPr>
        <w:t xml:space="preserve">1 : </w:t>
      </w:r>
      <w:r w:rsidR="009E7788">
        <w:rPr>
          <w:rFonts w:ascii="Tahoma" w:hAnsi="Tahoma" w:cs="Tahoma"/>
          <w:b/>
          <w:bCs/>
          <w:u w:val="single"/>
        </w:rPr>
        <w:t>VOTE DU BUDGET 2020</w:t>
      </w:r>
    </w:p>
    <w:p w14:paraId="65C63D6F" w14:textId="06C50784" w:rsidR="00395565" w:rsidRDefault="00395565" w:rsidP="00055F5F">
      <w:pPr>
        <w:spacing w:after="0" w:line="240" w:lineRule="auto"/>
        <w:jc w:val="both"/>
        <w:rPr>
          <w:rFonts w:ascii="Tahoma" w:hAnsi="Tahoma" w:cs="Tahoma"/>
          <w:bCs/>
        </w:rPr>
      </w:pPr>
      <w:bookmarkStart w:id="0" w:name="_Hlk34661395"/>
      <w:r>
        <w:rPr>
          <w:rFonts w:ascii="Tahoma" w:hAnsi="Tahoma" w:cs="Tahoma"/>
          <w:bCs/>
        </w:rPr>
        <w:t xml:space="preserve">Monsieur le Maire informe le Conseil Municipal que le budget qui va être présenté se veut être un budget de transition, minimaliste, que la prochaine équipe municipale, quelle qu’elle soit, devra reprendre et peaufiner. Il sera donc prudent et conservateur. </w:t>
      </w:r>
    </w:p>
    <w:p w14:paraId="3D5FE520" w14:textId="02408CF4" w:rsidR="00055F5F" w:rsidRPr="00055F5F" w:rsidRDefault="00055F5F" w:rsidP="00055F5F">
      <w:pPr>
        <w:spacing w:after="0" w:line="240" w:lineRule="auto"/>
        <w:jc w:val="both"/>
        <w:rPr>
          <w:rFonts w:ascii="Tahoma" w:hAnsi="Tahoma" w:cs="Tahoma"/>
          <w:bCs/>
        </w:rPr>
      </w:pPr>
      <w:r w:rsidRPr="00055F5F">
        <w:rPr>
          <w:rFonts w:ascii="Tahoma" w:hAnsi="Tahoma" w:cs="Tahoma"/>
          <w:bCs/>
        </w:rPr>
        <w:t xml:space="preserve">M. </w:t>
      </w:r>
      <w:r>
        <w:rPr>
          <w:rFonts w:ascii="Tahoma" w:hAnsi="Tahoma" w:cs="Tahoma"/>
          <w:bCs/>
        </w:rPr>
        <w:t>DELANNOY</w:t>
      </w:r>
      <w:r w:rsidRPr="00055F5F">
        <w:rPr>
          <w:rFonts w:ascii="Tahoma" w:hAnsi="Tahoma" w:cs="Tahoma"/>
          <w:bCs/>
        </w:rPr>
        <w:t xml:space="preserve"> présente le budget </w:t>
      </w:r>
      <w:r>
        <w:rPr>
          <w:rFonts w:ascii="Tahoma" w:hAnsi="Tahoma" w:cs="Tahoma"/>
          <w:bCs/>
        </w:rPr>
        <w:t>2020</w:t>
      </w:r>
      <w:r w:rsidR="00395565">
        <w:rPr>
          <w:rFonts w:ascii="Tahoma" w:hAnsi="Tahoma" w:cs="Tahoma"/>
          <w:bCs/>
        </w:rPr>
        <w:t xml:space="preserve"> et signale qu’il s’agit pour l’essentiel d’une reconduction des crédits habituels et de la </w:t>
      </w:r>
      <w:r w:rsidR="001B39AE">
        <w:rPr>
          <w:rFonts w:ascii="Tahoma" w:hAnsi="Tahoma" w:cs="Tahoma"/>
          <w:bCs/>
        </w:rPr>
        <w:t>continuité</w:t>
      </w:r>
      <w:r w:rsidR="00395565">
        <w:rPr>
          <w:rFonts w:ascii="Tahoma" w:hAnsi="Tahoma" w:cs="Tahoma"/>
          <w:bCs/>
        </w:rPr>
        <w:t xml:space="preserve"> des projets en cours.</w:t>
      </w:r>
      <w:r w:rsidRPr="00055F5F">
        <w:rPr>
          <w:rFonts w:ascii="Tahoma" w:hAnsi="Tahoma" w:cs="Tahoma"/>
          <w:bCs/>
        </w:rPr>
        <w:t xml:space="preserve"> Celui-ci s’équilibre en recettes et en dépenses à la somme de </w:t>
      </w:r>
      <w:r>
        <w:rPr>
          <w:rFonts w:ascii="Tahoma" w:hAnsi="Tahoma" w:cs="Tahoma"/>
          <w:bCs/>
        </w:rPr>
        <w:t>1 883 700</w:t>
      </w:r>
      <w:r w:rsidRPr="00055F5F">
        <w:rPr>
          <w:rFonts w:ascii="Tahoma" w:hAnsi="Tahoma" w:cs="Tahoma"/>
          <w:bCs/>
        </w:rPr>
        <w:t xml:space="preserve"> € pour la section de fonctionnement </w:t>
      </w:r>
      <w:r w:rsidR="00395565">
        <w:rPr>
          <w:rFonts w:ascii="Tahoma" w:hAnsi="Tahoma" w:cs="Tahoma"/>
          <w:bCs/>
        </w:rPr>
        <w:t xml:space="preserve">(soit un peu moins de 2 % d’augmentation) </w:t>
      </w:r>
      <w:r w:rsidRPr="00055F5F">
        <w:rPr>
          <w:rFonts w:ascii="Tahoma" w:hAnsi="Tahoma" w:cs="Tahoma"/>
          <w:bCs/>
        </w:rPr>
        <w:t>et à la somme de 1</w:t>
      </w:r>
      <w:r>
        <w:rPr>
          <w:rFonts w:ascii="Tahoma" w:hAnsi="Tahoma" w:cs="Tahoma"/>
          <w:bCs/>
        </w:rPr>
        <w:t> 040 400</w:t>
      </w:r>
      <w:r w:rsidRPr="00055F5F">
        <w:rPr>
          <w:rFonts w:ascii="Tahoma" w:hAnsi="Tahoma" w:cs="Tahoma"/>
          <w:bCs/>
        </w:rPr>
        <w:t> € pour la section d’investissement.</w:t>
      </w:r>
    </w:p>
    <w:p w14:paraId="22E5C289" w14:textId="77777777" w:rsidR="00055F5F" w:rsidRPr="00055F5F" w:rsidRDefault="00055F5F" w:rsidP="00055F5F">
      <w:pPr>
        <w:spacing w:after="0" w:line="240" w:lineRule="auto"/>
        <w:jc w:val="both"/>
        <w:rPr>
          <w:rFonts w:ascii="Tahoma" w:hAnsi="Tahoma" w:cs="Tahoma"/>
          <w:bCs/>
        </w:rPr>
      </w:pPr>
    </w:p>
    <w:p w14:paraId="632E1E40" w14:textId="77777777" w:rsidR="00791EFE" w:rsidRDefault="00791EFE" w:rsidP="00395565">
      <w:pPr>
        <w:spacing w:after="0" w:line="240" w:lineRule="auto"/>
        <w:jc w:val="both"/>
        <w:rPr>
          <w:rFonts w:ascii="Tahoma" w:hAnsi="Tahoma" w:cs="Tahoma"/>
          <w:bCs/>
        </w:rPr>
      </w:pPr>
    </w:p>
    <w:p w14:paraId="14AF3227" w14:textId="77777777" w:rsidR="00791EFE" w:rsidRDefault="00791EFE" w:rsidP="00395565">
      <w:pPr>
        <w:spacing w:after="0" w:line="240" w:lineRule="auto"/>
        <w:jc w:val="both"/>
        <w:rPr>
          <w:rFonts w:ascii="Tahoma" w:hAnsi="Tahoma" w:cs="Tahoma"/>
          <w:bCs/>
        </w:rPr>
      </w:pPr>
    </w:p>
    <w:p w14:paraId="180A2970" w14:textId="77777777" w:rsidR="00791EFE" w:rsidRDefault="00791EFE" w:rsidP="00395565">
      <w:pPr>
        <w:spacing w:after="0" w:line="240" w:lineRule="auto"/>
        <w:jc w:val="both"/>
        <w:rPr>
          <w:rFonts w:ascii="Tahoma" w:hAnsi="Tahoma" w:cs="Tahoma"/>
          <w:bCs/>
        </w:rPr>
      </w:pPr>
    </w:p>
    <w:p w14:paraId="3165BB3A" w14:textId="35389C42" w:rsidR="00055F5F" w:rsidRDefault="00395565" w:rsidP="00395565">
      <w:pPr>
        <w:spacing w:after="0" w:line="240" w:lineRule="auto"/>
        <w:jc w:val="both"/>
        <w:rPr>
          <w:rFonts w:ascii="Tahoma" w:hAnsi="Tahoma" w:cs="Tahoma"/>
          <w:bCs/>
        </w:rPr>
      </w:pPr>
      <w:r>
        <w:rPr>
          <w:rFonts w:ascii="Tahoma" w:hAnsi="Tahoma" w:cs="Tahoma"/>
          <w:bCs/>
        </w:rPr>
        <w:t xml:space="preserve">Les recettes de fonctionnement sont en baisse globalement </w:t>
      </w:r>
      <w:r w:rsidR="0014493C">
        <w:rPr>
          <w:rFonts w:ascii="Tahoma" w:hAnsi="Tahoma" w:cs="Tahoma"/>
          <w:bCs/>
        </w:rPr>
        <w:t>due</w:t>
      </w:r>
      <w:bookmarkStart w:id="1" w:name="_GoBack"/>
      <w:bookmarkEnd w:id="1"/>
      <w:r>
        <w:rPr>
          <w:rFonts w:ascii="Tahoma" w:hAnsi="Tahoma" w:cs="Tahoma"/>
          <w:bCs/>
        </w:rPr>
        <w:t xml:space="preserve"> à une subvention exceptionnelle perçue en 2019, qui ne se reproduira pas en 2020.</w:t>
      </w:r>
    </w:p>
    <w:p w14:paraId="4C9FD6E5" w14:textId="016C25BD" w:rsidR="00395565" w:rsidRDefault="00395565" w:rsidP="00395565">
      <w:pPr>
        <w:spacing w:after="0" w:line="240" w:lineRule="auto"/>
        <w:jc w:val="both"/>
        <w:rPr>
          <w:rFonts w:ascii="Tahoma" w:hAnsi="Tahoma" w:cs="Tahoma"/>
          <w:bCs/>
        </w:rPr>
      </w:pPr>
      <w:r>
        <w:rPr>
          <w:rFonts w:ascii="Tahoma" w:hAnsi="Tahoma" w:cs="Tahoma"/>
          <w:bCs/>
        </w:rPr>
        <w:t>Il souligne que les recettes réelle</w:t>
      </w:r>
      <w:r w:rsidR="001B39AE">
        <w:rPr>
          <w:rFonts w:ascii="Tahoma" w:hAnsi="Tahoma" w:cs="Tahoma"/>
          <w:bCs/>
        </w:rPr>
        <w:t>s</w:t>
      </w:r>
      <w:r>
        <w:rPr>
          <w:rFonts w:ascii="Tahoma" w:hAnsi="Tahoma" w:cs="Tahoma"/>
          <w:bCs/>
        </w:rPr>
        <w:t xml:space="preserve"> (1 808 000 €) et les dépenses réelles (1 640 000 €) laissent une capacité d’autofinancement (CAF) brute de 213 </w:t>
      </w:r>
      <w:r w:rsidR="00F3155D">
        <w:rPr>
          <w:rFonts w:ascii="Tahoma" w:hAnsi="Tahoma" w:cs="Tahoma"/>
          <w:bCs/>
        </w:rPr>
        <w:t>000 €</w:t>
      </w:r>
      <w:r>
        <w:rPr>
          <w:rFonts w:ascii="Tahoma" w:hAnsi="Tahoma" w:cs="Tahoma"/>
          <w:bCs/>
        </w:rPr>
        <w:t xml:space="preserve"> et une CAF nette positive puisque le remboursement de la dette s’élève à 182 000 €.</w:t>
      </w:r>
    </w:p>
    <w:p w14:paraId="4F7B17F8" w14:textId="40536FCB" w:rsidR="00395565" w:rsidRDefault="00395565" w:rsidP="00395565">
      <w:pPr>
        <w:spacing w:after="0" w:line="240" w:lineRule="auto"/>
        <w:jc w:val="both"/>
        <w:rPr>
          <w:rFonts w:ascii="Tahoma" w:hAnsi="Tahoma" w:cs="Tahoma"/>
          <w:bCs/>
        </w:rPr>
      </w:pPr>
    </w:p>
    <w:p w14:paraId="5BF48B65" w14:textId="4FDC1CA1" w:rsidR="00395565" w:rsidRDefault="00395565" w:rsidP="00395565">
      <w:pPr>
        <w:spacing w:after="0" w:line="240" w:lineRule="auto"/>
        <w:jc w:val="both"/>
        <w:rPr>
          <w:rFonts w:ascii="Tahoma" w:hAnsi="Tahoma" w:cs="Tahoma"/>
          <w:bCs/>
        </w:rPr>
      </w:pPr>
      <w:r>
        <w:rPr>
          <w:rFonts w:ascii="Tahoma" w:hAnsi="Tahoma" w:cs="Tahoma"/>
          <w:bCs/>
        </w:rPr>
        <w:t xml:space="preserve">Il précise que les bases fiscales n’ayant pas encore été notifiées par les services des Finances Publiques, les taux </w:t>
      </w:r>
      <w:r w:rsidR="00F3155D">
        <w:rPr>
          <w:rFonts w:ascii="Tahoma" w:hAnsi="Tahoma" w:cs="Tahoma"/>
          <w:bCs/>
        </w:rPr>
        <w:t xml:space="preserve">d’imposition </w:t>
      </w:r>
      <w:r>
        <w:rPr>
          <w:rFonts w:ascii="Tahoma" w:hAnsi="Tahoma" w:cs="Tahoma"/>
          <w:bCs/>
        </w:rPr>
        <w:t>seront votés par la prochaine équipe municipale.</w:t>
      </w:r>
    </w:p>
    <w:p w14:paraId="4A432ECB" w14:textId="0E670794" w:rsidR="00F3155D" w:rsidRDefault="00F3155D" w:rsidP="00395565">
      <w:pPr>
        <w:spacing w:after="0" w:line="240" w:lineRule="auto"/>
        <w:jc w:val="both"/>
        <w:rPr>
          <w:rFonts w:ascii="Tahoma" w:hAnsi="Tahoma" w:cs="Tahoma"/>
          <w:bCs/>
        </w:rPr>
      </w:pPr>
    </w:p>
    <w:p w14:paraId="219A6679" w14:textId="59650A92" w:rsidR="00F3155D" w:rsidRDefault="00F3155D" w:rsidP="00395565">
      <w:pPr>
        <w:spacing w:after="0" w:line="240" w:lineRule="auto"/>
        <w:jc w:val="both"/>
        <w:rPr>
          <w:rFonts w:ascii="Tahoma" w:hAnsi="Tahoma" w:cs="Tahoma"/>
          <w:bCs/>
        </w:rPr>
      </w:pPr>
      <w:r>
        <w:rPr>
          <w:rFonts w:ascii="Tahoma" w:hAnsi="Tahoma" w:cs="Tahoma"/>
          <w:bCs/>
        </w:rPr>
        <w:t xml:space="preserve">Enfin, les subventions seront également étudiées par la prochaine équipe, hormis : </w:t>
      </w:r>
    </w:p>
    <w:p w14:paraId="14535AA2" w14:textId="77777777" w:rsidR="00791EFE" w:rsidRDefault="00791EFE" w:rsidP="00395565">
      <w:pPr>
        <w:spacing w:after="0" w:line="240" w:lineRule="auto"/>
        <w:jc w:val="both"/>
        <w:rPr>
          <w:rFonts w:ascii="Tahoma" w:hAnsi="Tahoma" w:cs="Tahoma"/>
          <w:bCs/>
        </w:rPr>
      </w:pPr>
    </w:p>
    <w:p w14:paraId="537FBF65" w14:textId="21C835F3" w:rsidR="00F3155D" w:rsidRDefault="00F3155D" w:rsidP="00395565">
      <w:pPr>
        <w:spacing w:after="0" w:line="240" w:lineRule="auto"/>
        <w:jc w:val="both"/>
        <w:rPr>
          <w:rFonts w:ascii="Tahoma" w:hAnsi="Tahoma" w:cs="Tahoma"/>
          <w:bCs/>
        </w:rPr>
      </w:pPr>
      <w:r>
        <w:rPr>
          <w:rFonts w:ascii="Tahoma" w:hAnsi="Tahoma" w:cs="Tahoma"/>
          <w:bCs/>
        </w:rPr>
        <w:tab/>
      </w:r>
      <w:r>
        <w:rPr>
          <w:rFonts w:ascii="Tahoma" w:hAnsi="Tahoma" w:cs="Tahoma"/>
          <w:bCs/>
        </w:rPr>
        <w:tab/>
        <w:t>- une subvention à l’association APACHE de 500 € dont le sujet a été rajouté à l’ordre du jour et qui sera examiné après,</w:t>
      </w:r>
    </w:p>
    <w:p w14:paraId="0E4B85CE" w14:textId="76A4A1D8" w:rsidR="00F3155D" w:rsidRPr="00055F5F" w:rsidRDefault="00F3155D" w:rsidP="00395565">
      <w:pPr>
        <w:spacing w:after="0" w:line="240" w:lineRule="auto"/>
        <w:jc w:val="both"/>
        <w:rPr>
          <w:rFonts w:ascii="Tahoma" w:hAnsi="Tahoma" w:cs="Tahoma"/>
          <w:bCs/>
        </w:rPr>
      </w:pPr>
      <w:r>
        <w:rPr>
          <w:rFonts w:ascii="Tahoma" w:hAnsi="Tahoma" w:cs="Tahoma"/>
          <w:bCs/>
        </w:rPr>
        <w:tab/>
      </w:r>
      <w:r>
        <w:rPr>
          <w:rFonts w:ascii="Tahoma" w:hAnsi="Tahoma" w:cs="Tahoma"/>
          <w:bCs/>
        </w:rPr>
        <w:tab/>
        <w:t>- une subvention au Centre communal d’Actions Sociales (CCAS) de 1 000 €.</w:t>
      </w:r>
    </w:p>
    <w:p w14:paraId="4E555556" w14:textId="77777777" w:rsidR="00F3155D" w:rsidRDefault="00055F5F" w:rsidP="00055F5F">
      <w:pPr>
        <w:spacing w:after="0" w:line="240" w:lineRule="auto"/>
        <w:ind w:left="360"/>
        <w:jc w:val="both"/>
        <w:rPr>
          <w:rFonts w:ascii="Tahoma" w:hAnsi="Tahoma" w:cs="Tahoma"/>
          <w:bCs/>
        </w:rPr>
      </w:pPr>
      <w:r w:rsidRPr="00055F5F">
        <w:rPr>
          <w:rFonts w:ascii="Tahoma" w:hAnsi="Tahoma" w:cs="Tahoma"/>
          <w:bCs/>
        </w:rPr>
        <w:tab/>
      </w:r>
      <w:bookmarkStart w:id="2" w:name="_Hlk34328110"/>
    </w:p>
    <w:p w14:paraId="0B6228D5" w14:textId="3E3D3CE1" w:rsidR="00055F5F" w:rsidRPr="00F3155D" w:rsidRDefault="00055F5F" w:rsidP="00F3155D">
      <w:pPr>
        <w:spacing w:after="0" w:line="240" w:lineRule="auto"/>
        <w:jc w:val="both"/>
        <w:rPr>
          <w:rFonts w:ascii="Tahoma" w:hAnsi="Tahoma" w:cs="Tahoma"/>
          <w:bCs/>
        </w:rPr>
      </w:pPr>
      <w:r w:rsidRPr="00055F5F">
        <w:rPr>
          <w:rFonts w:ascii="Tahoma" w:hAnsi="Tahoma" w:cs="Tahoma"/>
        </w:rPr>
        <w:t xml:space="preserve">Après en avoir délibéré, le Conseil Municipal approuve à l’unanimité le budget pour </w:t>
      </w:r>
      <w:r w:rsidR="00CC2D32">
        <w:rPr>
          <w:rFonts w:ascii="Tahoma" w:hAnsi="Tahoma" w:cs="Tahoma"/>
        </w:rPr>
        <w:t>2020</w:t>
      </w:r>
    </w:p>
    <w:bookmarkEnd w:id="0"/>
    <w:bookmarkEnd w:id="2"/>
    <w:p w14:paraId="4FC53324" w14:textId="5CC8B94A" w:rsidR="00055F5F" w:rsidRDefault="00055F5F" w:rsidP="00055F5F">
      <w:pPr>
        <w:spacing w:after="0" w:line="240" w:lineRule="auto"/>
        <w:ind w:left="360"/>
        <w:jc w:val="both"/>
        <w:rPr>
          <w:rFonts w:ascii="Tahoma" w:hAnsi="Tahoma" w:cs="Tahoma"/>
        </w:rPr>
      </w:pPr>
    </w:p>
    <w:p w14:paraId="1B792DD1" w14:textId="77777777" w:rsidR="00791EFE" w:rsidRPr="00055F5F" w:rsidRDefault="00791EFE" w:rsidP="00055F5F">
      <w:pPr>
        <w:spacing w:after="0" w:line="240" w:lineRule="auto"/>
        <w:ind w:left="360"/>
        <w:jc w:val="both"/>
        <w:rPr>
          <w:rFonts w:ascii="Tahoma" w:hAnsi="Tahoma" w:cs="Tahoma"/>
        </w:rPr>
      </w:pPr>
    </w:p>
    <w:p w14:paraId="70305DB6" w14:textId="534DBFAC" w:rsidR="004D587B" w:rsidRPr="009C4975" w:rsidRDefault="008C4A67" w:rsidP="008C4A67">
      <w:pPr>
        <w:spacing w:line="240" w:lineRule="auto"/>
        <w:jc w:val="both"/>
        <w:rPr>
          <w:rFonts w:ascii="Tahoma" w:hAnsi="Tahoma" w:cs="Tahoma"/>
          <w:b/>
          <w:bCs/>
          <w:u w:val="single"/>
        </w:rPr>
      </w:pPr>
      <w:bookmarkStart w:id="3" w:name="_Hlk34661596"/>
      <w:r w:rsidRPr="009C4975">
        <w:rPr>
          <w:rFonts w:ascii="Tahoma" w:hAnsi="Tahoma" w:cs="Tahoma"/>
          <w:b/>
          <w:bCs/>
          <w:u w:val="single"/>
        </w:rPr>
        <w:t>2020 -</w:t>
      </w:r>
      <w:r w:rsidR="00861803">
        <w:rPr>
          <w:rFonts w:ascii="Tahoma" w:hAnsi="Tahoma" w:cs="Tahoma"/>
          <w:b/>
          <w:bCs/>
          <w:u w:val="single"/>
        </w:rPr>
        <w:t>1</w:t>
      </w:r>
      <w:r w:rsidR="0022063A" w:rsidRPr="009C4975">
        <w:rPr>
          <w:rFonts w:ascii="Tahoma" w:hAnsi="Tahoma" w:cs="Tahoma"/>
          <w:b/>
          <w:bCs/>
          <w:u w:val="single"/>
        </w:rPr>
        <w:t>2</w:t>
      </w:r>
      <w:r w:rsidRPr="009C4975">
        <w:rPr>
          <w:rFonts w:ascii="Tahoma" w:hAnsi="Tahoma" w:cs="Tahoma"/>
          <w:b/>
          <w:bCs/>
          <w:u w:val="single"/>
        </w:rPr>
        <w:t> </w:t>
      </w:r>
      <w:bookmarkStart w:id="4" w:name="_Hlk31642735"/>
      <w:r w:rsidRPr="009C4975">
        <w:rPr>
          <w:rFonts w:ascii="Tahoma" w:hAnsi="Tahoma" w:cs="Tahoma"/>
          <w:b/>
          <w:bCs/>
          <w:u w:val="single"/>
        </w:rPr>
        <w:t xml:space="preserve">: </w:t>
      </w:r>
      <w:r w:rsidR="009E7788">
        <w:rPr>
          <w:rFonts w:ascii="Tahoma" w:hAnsi="Tahoma" w:cs="Tahoma"/>
          <w:b/>
          <w:bCs/>
          <w:u w:val="single"/>
        </w:rPr>
        <w:t>VOTE DU BUDGET ASSAINISSEMENT 2020</w:t>
      </w:r>
    </w:p>
    <w:bookmarkEnd w:id="4"/>
    <w:p w14:paraId="1712244D" w14:textId="12DF6DEA" w:rsidR="00F3155D" w:rsidRDefault="00CC2D32" w:rsidP="00CC2D32">
      <w:pPr>
        <w:spacing w:after="0" w:line="240" w:lineRule="auto"/>
        <w:jc w:val="both"/>
        <w:rPr>
          <w:rFonts w:ascii="Tahoma" w:hAnsi="Tahoma" w:cs="Tahoma"/>
          <w:bCs/>
        </w:rPr>
      </w:pPr>
      <w:r w:rsidRPr="00055F5F">
        <w:rPr>
          <w:rFonts w:ascii="Tahoma" w:hAnsi="Tahoma" w:cs="Tahoma"/>
          <w:bCs/>
        </w:rPr>
        <w:t>M</w:t>
      </w:r>
      <w:r w:rsidR="00F3155D">
        <w:rPr>
          <w:rFonts w:ascii="Tahoma" w:hAnsi="Tahoma" w:cs="Tahoma"/>
          <w:bCs/>
        </w:rPr>
        <w:t>onsieur le Maire cède ensuite la parole à Monsieur Michel AUBERT, 1</w:t>
      </w:r>
      <w:r w:rsidR="00F3155D" w:rsidRPr="00F3155D">
        <w:rPr>
          <w:rFonts w:ascii="Tahoma" w:hAnsi="Tahoma" w:cs="Tahoma"/>
          <w:bCs/>
          <w:vertAlign w:val="superscript"/>
        </w:rPr>
        <w:t>er</w:t>
      </w:r>
      <w:r w:rsidR="00F3155D">
        <w:rPr>
          <w:rFonts w:ascii="Tahoma" w:hAnsi="Tahoma" w:cs="Tahoma"/>
          <w:bCs/>
        </w:rPr>
        <w:t xml:space="preserve"> Adjoint en charge notamment de l’Assainissement. </w:t>
      </w:r>
    </w:p>
    <w:p w14:paraId="20886C52" w14:textId="77777777" w:rsidR="00791EFE" w:rsidRDefault="00791EFE" w:rsidP="00CC2D32">
      <w:pPr>
        <w:spacing w:after="0" w:line="240" w:lineRule="auto"/>
        <w:jc w:val="both"/>
        <w:rPr>
          <w:rFonts w:ascii="Tahoma" w:hAnsi="Tahoma" w:cs="Tahoma"/>
          <w:bCs/>
        </w:rPr>
      </w:pPr>
    </w:p>
    <w:p w14:paraId="08592FB7" w14:textId="415686FB" w:rsidR="00CC2D32" w:rsidRPr="00055F5F" w:rsidRDefault="00F3155D" w:rsidP="00CC2D32">
      <w:pPr>
        <w:spacing w:after="0" w:line="240" w:lineRule="auto"/>
        <w:jc w:val="both"/>
        <w:rPr>
          <w:rFonts w:ascii="Tahoma" w:hAnsi="Tahoma" w:cs="Tahoma"/>
          <w:bCs/>
        </w:rPr>
      </w:pPr>
      <w:r>
        <w:rPr>
          <w:rFonts w:ascii="Tahoma" w:hAnsi="Tahoma" w:cs="Tahoma"/>
          <w:bCs/>
        </w:rPr>
        <w:t>Il</w:t>
      </w:r>
      <w:r w:rsidR="00CC2D32" w:rsidRPr="00055F5F">
        <w:rPr>
          <w:rFonts w:ascii="Tahoma" w:hAnsi="Tahoma" w:cs="Tahoma"/>
          <w:bCs/>
        </w:rPr>
        <w:t xml:space="preserve"> présente</w:t>
      </w:r>
      <w:r w:rsidR="00CC2D32">
        <w:rPr>
          <w:rFonts w:ascii="Tahoma" w:hAnsi="Tahoma" w:cs="Tahoma"/>
          <w:bCs/>
        </w:rPr>
        <w:t xml:space="preserve"> </w:t>
      </w:r>
      <w:r w:rsidR="00CC2D32" w:rsidRPr="00055F5F">
        <w:rPr>
          <w:rFonts w:ascii="Tahoma" w:hAnsi="Tahoma" w:cs="Tahoma"/>
          <w:bCs/>
        </w:rPr>
        <w:t xml:space="preserve">le budget </w:t>
      </w:r>
      <w:r w:rsidR="00CC2D32">
        <w:rPr>
          <w:rFonts w:ascii="Tahoma" w:hAnsi="Tahoma" w:cs="Tahoma"/>
          <w:bCs/>
        </w:rPr>
        <w:t>Assainissement 2020</w:t>
      </w:r>
      <w:r w:rsidR="00CC2D32" w:rsidRPr="00055F5F">
        <w:rPr>
          <w:rFonts w:ascii="Tahoma" w:hAnsi="Tahoma" w:cs="Tahoma"/>
          <w:bCs/>
        </w:rPr>
        <w:t xml:space="preserve">. Celui-ci s’équilibre en recettes et en dépenses à la somme </w:t>
      </w:r>
      <w:r w:rsidRPr="00055F5F">
        <w:rPr>
          <w:rFonts w:ascii="Tahoma" w:hAnsi="Tahoma" w:cs="Tahoma"/>
          <w:bCs/>
        </w:rPr>
        <w:t>de 221</w:t>
      </w:r>
      <w:r w:rsidR="00CC2D32">
        <w:rPr>
          <w:rFonts w:ascii="Tahoma" w:hAnsi="Tahoma" w:cs="Tahoma"/>
          <w:bCs/>
        </w:rPr>
        <w:t> 000 €</w:t>
      </w:r>
      <w:r w:rsidR="00CC2D32" w:rsidRPr="00055F5F">
        <w:rPr>
          <w:rFonts w:ascii="Tahoma" w:hAnsi="Tahoma" w:cs="Tahoma"/>
          <w:bCs/>
        </w:rPr>
        <w:t xml:space="preserve"> pour la section de fonctionnement et à la somme de </w:t>
      </w:r>
      <w:r w:rsidR="00CC2D32">
        <w:rPr>
          <w:rFonts w:ascii="Tahoma" w:hAnsi="Tahoma" w:cs="Tahoma"/>
          <w:bCs/>
        </w:rPr>
        <w:t>265 700</w:t>
      </w:r>
      <w:r w:rsidR="00CC2D32" w:rsidRPr="00055F5F">
        <w:rPr>
          <w:rFonts w:ascii="Tahoma" w:hAnsi="Tahoma" w:cs="Tahoma"/>
          <w:bCs/>
        </w:rPr>
        <w:t> € pour la section d’investissement.</w:t>
      </w:r>
    </w:p>
    <w:p w14:paraId="60883A13" w14:textId="77777777" w:rsidR="00CC2D32" w:rsidRPr="00055F5F" w:rsidRDefault="00CC2D32" w:rsidP="00CC2D32">
      <w:pPr>
        <w:spacing w:after="0" w:line="240" w:lineRule="auto"/>
        <w:jc w:val="both"/>
        <w:rPr>
          <w:rFonts w:ascii="Tahoma" w:hAnsi="Tahoma" w:cs="Tahoma"/>
          <w:bCs/>
        </w:rPr>
      </w:pPr>
    </w:p>
    <w:p w14:paraId="6528C663" w14:textId="3ABF9A65" w:rsidR="00CC2D32" w:rsidRPr="00055F5F" w:rsidRDefault="00CC2D32" w:rsidP="00CC2D32">
      <w:pPr>
        <w:spacing w:after="0" w:line="240" w:lineRule="auto"/>
        <w:jc w:val="both"/>
        <w:rPr>
          <w:rFonts w:ascii="Tahoma" w:hAnsi="Tahoma" w:cs="Tahoma"/>
          <w:bCs/>
        </w:rPr>
      </w:pPr>
      <w:r w:rsidRPr="00055F5F">
        <w:rPr>
          <w:rFonts w:ascii="Tahoma" w:hAnsi="Tahoma" w:cs="Tahoma"/>
          <w:bCs/>
        </w:rPr>
        <w:t xml:space="preserve">Il tient compte notamment des projets décidés pour </w:t>
      </w:r>
      <w:r w:rsidR="00F3155D">
        <w:rPr>
          <w:rFonts w:ascii="Tahoma" w:hAnsi="Tahoma" w:cs="Tahoma"/>
          <w:bCs/>
        </w:rPr>
        <w:t xml:space="preserve">2020 </w:t>
      </w:r>
      <w:r w:rsidR="00F3155D" w:rsidRPr="00055F5F">
        <w:rPr>
          <w:rFonts w:ascii="Tahoma" w:hAnsi="Tahoma" w:cs="Tahoma"/>
          <w:bCs/>
        </w:rPr>
        <w:t>:</w:t>
      </w:r>
    </w:p>
    <w:p w14:paraId="684FBBD9" w14:textId="67AA6FE8" w:rsidR="00CC2D32" w:rsidRPr="00CC2D32" w:rsidRDefault="00CC2D32" w:rsidP="00CC2D32">
      <w:pPr>
        <w:pStyle w:val="Paragraphedeliste"/>
        <w:numPr>
          <w:ilvl w:val="0"/>
          <w:numId w:val="13"/>
        </w:numPr>
        <w:spacing w:after="0" w:line="240" w:lineRule="auto"/>
        <w:jc w:val="both"/>
        <w:rPr>
          <w:rFonts w:ascii="Tahoma" w:hAnsi="Tahoma" w:cs="Tahoma"/>
          <w:bCs/>
        </w:rPr>
      </w:pPr>
      <w:r w:rsidRPr="00CC2D32">
        <w:rPr>
          <w:rFonts w:ascii="Tahoma" w:hAnsi="Tahoma" w:cs="Tahoma"/>
          <w:bCs/>
        </w:rPr>
        <w:t>1 poste de refoulement Place Lemercier</w:t>
      </w:r>
    </w:p>
    <w:p w14:paraId="109409DA" w14:textId="5F356FBD" w:rsidR="00CC2D32" w:rsidRDefault="00CC2D32" w:rsidP="00CC2D32">
      <w:pPr>
        <w:pStyle w:val="Paragraphedeliste"/>
        <w:numPr>
          <w:ilvl w:val="0"/>
          <w:numId w:val="13"/>
        </w:numPr>
        <w:spacing w:after="0" w:line="240" w:lineRule="auto"/>
        <w:jc w:val="both"/>
        <w:rPr>
          <w:rFonts w:ascii="Tahoma" w:hAnsi="Tahoma" w:cs="Tahoma"/>
          <w:bCs/>
        </w:rPr>
      </w:pPr>
      <w:r w:rsidRPr="00CC2D32">
        <w:rPr>
          <w:rFonts w:ascii="Tahoma" w:hAnsi="Tahoma" w:cs="Tahoma"/>
          <w:bCs/>
        </w:rPr>
        <w:t>Participation au budget principal pour l’extension des réseaux du camping : 23 000 €</w:t>
      </w:r>
    </w:p>
    <w:p w14:paraId="200C9767" w14:textId="2CD76A6F" w:rsidR="00CC2D32" w:rsidRDefault="00CC2D32" w:rsidP="00CC2D32">
      <w:pPr>
        <w:pStyle w:val="Paragraphedeliste"/>
        <w:numPr>
          <w:ilvl w:val="0"/>
          <w:numId w:val="13"/>
        </w:numPr>
        <w:spacing w:after="0" w:line="240" w:lineRule="auto"/>
        <w:ind w:right="-284"/>
        <w:jc w:val="both"/>
        <w:rPr>
          <w:rFonts w:ascii="Tahoma" w:hAnsi="Tahoma" w:cs="Tahoma"/>
          <w:bCs/>
        </w:rPr>
      </w:pPr>
      <w:r>
        <w:rPr>
          <w:rFonts w:ascii="Tahoma" w:hAnsi="Tahoma" w:cs="Tahoma"/>
          <w:bCs/>
        </w:rPr>
        <w:t>Participation au budget principal pour l’extension Rue Fontaine Mademoiselle : 23 000 €</w:t>
      </w:r>
    </w:p>
    <w:p w14:paraId="5F1AEA3B" w14:textId="2E0752F3" w:rsidR="00CC2D32" w:rsidRDefault="00CC2D32" w:rsidP="00CC2D32">
      <w:pPr>
        <w:pStyle w:val="Paragraphedeliste"/>
        <w:numPr>
          <w:ilvl w:val="0"/>
          <w:numId w:val="13"/>
        </w:numPr>
        <w:spacing w:after="0" w:line="240" w:lineRule="auto"/>
        <w:ind w:right="-284"/>
        <w:jc w:val="both"/>
        <w:rPr>
          <w:rFonts w:ascii="Tahoma" w:hAnsi="Tahoma" w:cs="Tahoma"/>
          <w:bCs/>
        </w:rPr>
      </w:pPr>
      <w:r>
        <w:rPr>
          <w:rFonts w:ascii="Tahoma" w:hAnsi="Tahoma" w:cs="Tahoma"/>
          <w:bCs/>
        </w:rPr>
        <w:t>Travaux de réfection des réseaux Avenue du Québec (1</w:t>
      </w:r>
      <w:r w:rsidRPr="00CC2D32">
        <w:rPr>
          <w:rFonts w:ascii="Tahoma" w:hAnsi="Tahoma" w:cs="Tahoma"/>
          <w:bCs/>
          <w:vertAlign w:val="superscript"/>
        </w:rPr>
        <w:t>ère</w:t>
      </w:r>
      <w:r>
        <w:rPr>
          <w:rFonts w:ascii="Tahoma" w:hAnsi="Tahoma" w:cs="Tahoma"/>
          <w:bCs/>
        </w:rPr>
        <w:t xml:space="preserve"> tranche) : 67 100 €</w:t>
      </w:r>
    </w:p>
    <w:p w14:paraId="6A05F7DC" w14:textId="69FD7DE9" w:rsidR="00F3155D" w:rsidRPr="00CC2D32" w:rsidRDefault="00F3155D" w:rsidP="00F3155D">
      <w:pPr>
        <w:pStyle w:val="Paragraphedeliste"/>
        <w:spacing w:after="0" w:line="240" w:lineRule="auto"/>
        <w:ind w:right="-284"/>
        <w:jc w:val="both"/>
        <w:rPr>
          <w:rFonts w:ascii="Tahoma" w:hAnsi="Tahoma" w:cs="Tahoma"/>
          <w:bCs/>
        </w:rPr>
      </w:pPr>
      <w:r>
        <w:rPr>
          <w:rFonts w:ascii="Tahoma" w:hAnsi="Tahoma" w:cs="Tahoma"/>
          <w:bCs/>
        </w:rPr>
        <w:t>Cette enveloppe pourra également servir à financer les études nécessaires à la construction (ou rénovation) de la station d’épuration vieillissante.</w:t>
      </w:r>
    </w:p>
    <w:p w14:paraId="4AE52FB0" w14:textId="37C4B03E" w:rsidR="00FD0980" w:rsidRPr="00CC2D32" w:rsidRDefault="00FD0980" w:rsidP="009C4975">
      <w:pPr>
        <w:spacing w:after="0" w:line="240" w:lineRule="auto"/>
        <w:jc w:val="both"/>
        <w:rPr>
          <w:rFonts w:ascii="Tahoma" w:hAnsi="Tahoma" w:cs="Tahoma"/>
          <w:bCs/>
          <w:i/>
        </w:rPr>
      </w:pPr>
    </w:p>
    <w:p w14:paraId="17A1AD13" w14:textId="307963CE" w:rsidR="00CC2D32" w:rsidRDefault="00CC2D32" w:rsidP="00F3155D">
      <w:pPr>
        <w:spacing w:after="0" w:line="240" w:lineRule="auto"/>
        <w:jc w:val="both"/>
        <w:rPr>
          <w:rFonts w:ascii="Tahoma" w:hAnsi="Tahoma" w:cs="Tahoma"/>
        </w:rPr>
      </w:pPr>
      <w:r w:rsidRPr="00055F5F">
        <w:rPr>
          <w:rFonts w:ascii="Tahoma" w:hAnsi="Tahoma" w:cs="Tahoma"/>
        </w:rPr>
        <w:t xml:space="preserve">Après en avoir délibéré, le Conseil Municipal approuve à l’unanimité le budget pour </w:t>
      </w:r>
      <w:r>
        <w:rPr>
          <w:rFonts w:ascii="Tahoma" w:hAnsi="Tahoma" w:cs="Tahoma"/>
        </w:rPr>
        <w:t>2020</w:t>
      </w:r>
    </w:p>
    <w:bookmarkEnd w:id="3"/>
    <w:p w14:paraId="3BF6AEA0" w14:textId="77777777" w:rsidR="00CC2D32" w:rsidRPr="00055F5F" w:rsidRDefault="00CC2D32" w:rsidP="00CC2D32">
      <w:pPr>
        <w:spacing w:after="0" w:line="240" w:lineRule="auto"/>
        <w:ind w:left="360"/>
        <w:jc w:val="both"/>
        <w:rPr>
          <w:rFonts w:ascii="Tahoma" w:hAnsi="Tahoma" w:cs="Tahoma"/>
        </w:rPr>
      </w:pPr>
    </w:p>
    <w:p w14:paraId="014E80E4" w14:textId="77777777" w:rsidR="008F6B71" w:rsidRPr="009C4975" w:rsidRDefault="008F6B71" w:rsidP="009C4975">
      <w:pPr>
        <w:spacing w:after="0" w:line="240" w:lineRule="auto"/>
        <w:jc w:val="both"/>
        <w:rPr>
          <w:rFonts w:ascii="Tahoma" w:hAnsi="Tahoma" w:cs="Tahoma"/>
          <w:b/>
          <w:bCs/>
          <w:u w:val="single"/>
        </w:rPr>
      </w:pPr>
    </w:p>
    <w:p w14:paraId="6A2D428E" w14:textId="05287F39" w:rsidR="009E7788" w:rsidRPr="009C4975" w:rsidRDefault="008C4A67" w:rsidP="00A77CBB">
      <w:pPr>
        <w:tabs>
          <w:tab w:val="left" w:pos="1701"/>
        </w:tabs>
        <w:spacing w:line="240" w:lineRule="auto"/>
        <w:jc w:val="both"/>
        <w:rPr>
          <w:rFonts w:ascii="Tahoma" w:hAnsi="Tahoma" w:cs="Tahoma"/>
        </w:rPr>
      </w:pPr>
      <w:r w:rsidRPr="009C4975">
        <w:rPr>
          <w:rFonts w:ascii="Tahoma" w:hAnsi="Tahoma" w:cs="Tahoma"/>
          <w:b/>
          <w:bCs/>
          <w:u w:val="single"/>
        </w:rPr>
        <w:t xml:space="preserve">2020 – </w:t>
      </w:r>
      <w:r w:rsidR="00861803">
        <w:rPr>
          <w:rFonts w:ascii="Tahoma" w:hAnsi="Tahoma" w:cs="Tahoma"/>
          <w:b/>
          <w:bCs/>
          <w:u w:val="single"/>
        </w:rPr>
        <w:t>1</w:t>
      </w:r>
      <w:r w:rsidR="0022063A" w:rsidRPr="009C4975">
        <w:rPr>
          <w:rFonts w:ascii="Tahoma" w:hAnsi="Tahoma" w:cs="Tahoma"/>
          <w:b/>
          <w:bCs/>
          <w:u w:val="single"/>
        </w:rPr>
        <w:t xml:space="preserve">3 </w:t>
      </w:r>
      <w:r w:rsidRPr="009C4975">
        <w:rPr>
          <w:rFonts w:ascii="Tahoma" w:hAnsi="Tahoma" w:cs="Tahoma"/>
          <w:b/>
          <w:bCs/>
          <w:u w:val="single"/>
        </w:rPr>
        <w:t xml:space="preserve">: </w:t>
      </w:r>
      <w:r w:rsidR="009E7788">
        <w:rPr>
          <w:rFonts w:ascii="Tahoma" w:hAnsi="Tahoma" w:cs="Tahoma"/>
          <w:b/>
          <w:bCs/>
          <w:u w:val="single"/>
        </w:rPr>
        <w:t>POURVOI EN CONSEIL D’ETAT SUR LE PROJET D’EOLIENNES A NEUIL SOUS FAYE</w:t>
      </w:r>
      <w:r w:rsidR="009E7788" w:rsidRPr="009C4975">
        <w:rPr>
          <w:rFonts w:ascii="Tahoma" w:hAnsi="Tahoma" w:cs="Tahoma"/>
        </w:rPr>
        <w:t xml:space="preserve"> </w:t>
      </w:r>
    </w:p>
    <w:p w14:paraId="709B0625" w14:textId="47DC7F09" w:rsidR="008C4A67" w:rsidRDefault="00A77CBB" w:rsidP="008C4A67">
      <w:pPr>
        <w:spacing w:line="240" w:lineRule="auto"/>
        <w:jc w:val="both"/>
        <w:rPr>
          <w:rFonts w:ascii="Tahoma" w:hAnsi="Tahoma" w:cs="Tahoma"/>
        </w:rPr>
      </w:pPr>
      <w:r>
        <w:rPr>
          <w:rFonts w:ascii="Tahoma" w:hAnsi="Tahoma" w:cs="Tahoma"/>
        </w:rPr>
        <w:t>Monsieur le Maire informe le Conseil Municipal que l’appel à la Cour d’Appel Administrative de Bordeaux a rendu son jugement le 4 février 2020 et a rejeté les deux requêtes présentées par le collectif « APACHE » auquel la ville de Richelieu s’était jointe.</w:t>
      </w:r>
      <w:r w:rsidR="00861803">
        <w:rPr>
          <w:rFonts w:ascii="Tahoma" w:hAnsi="Tahoma" w:cs="Tahoma"/>
        </w:rPr>
        <w:t xml:space="preserve"> Ces 2 requêtes concernaient le projet de construction d’un par</w:t>
      </w:r>
      <w:r w:rsidR="002D6A67">
        <w:rPr>
          <w:rFonts w:ascii="Tahoma" w:hAnsi="Tahoma" w:cs="Tahoma"/>
        </w:rPr>
        <w:t>c</w:t>
      </w:r>
      <w:r w:rsidR="00861803">
        <w:rPr>
          <w:rFonts w:ascii="Tahoma" w:hAnsi="Tahoma" w:cs="Tahoma"/>
        </w:rPr>
        <w:t xml:space="preserve"> éolien sur la commune de </w:t>
      </w:r>
      <w:proofErr w:type="spellStart"/>
      <w:r w:rsidR="00861803">
        <w:rPr>
          <w:rFonts w:ascii="Tahoma" w:hAnsi="Tahoma" w:cs="Tahoma"/>
        </w:rPr>
        <w:t>Neuil</w:t>
      </w:r>
      <w:proofErr w:type="spellEnd"/>
      <w:r w:rsidR="00861803">
        <w:rPr>
          <w:rFonts w:ascii="Tahoma" w:hAnsi="Tahoma" w:cs="Tahoma"/>
        </w:rPr>
        <w:t>-sous-Faye.</w:t>
      </w:r>
    </w:p>
    <w:p w14:paraId="6D4A942D" w14:textId="45E774D1" w:rsidR="00A77CBB" w:rsidRDefault="00A77CBB" w:rsidP="008C4A67">
      <w:pPr>
        <w:spacing w:line="240" w:lineRule="auto"/>
        <w:jc w:val="both"/>
        <w:rPr>
          <w:rFonts w:ascii="Tahoma" w:hAnsi="Tahoma" w:cs="Tahoma"/>
        </w:rPr>
      </w:pPr>
      <w:r>
        <w:rPr>
          <w:rFonts w:ascii="Tahoma" w:hAnsi="Tahoma" w:cs="Tahoma"/>
        </w:rPr>
        <w:t>Ce collectif « APACHE » propose à ses adhérents et à la ville de Richelieu de se pourvoir au Conseil d’Etat.</w:t>
      </w:r>
    </w:p>
    <w:p w14:paraId="3D254F22" w14:textId="5AD35BD5" w:rsidR="008F6B71" w:rsidRDefault="00861803" w:rsidP="00791EFE">
      <w:pPr>
        <w:spacing w:after="0" w:line="240" w:lineRule="auto"/>
        <w:jc w:val="both"/>
        <w:rPr>
          <w:rFonts w:ascii="Tahoma" w:hAnsi="Tahoma" w:cs="Tahoma"/>
        </w:rPr>
      </w:pPr>
      <w:r>
        <w:rPr>
          <w:rFonts w:ascii="Tahoma" w:hAnsi="Tahoma" w:cs="Tahoma"/>
        </w:rPr>
        <w:t>Après en avoir délibéré, le Conseil Municipal, à l’unanimité, accepte cette proposition et charge le Maire de se pourvoir en Conseil d’Etat sur ce dossier.</w:t>
      </w:r>
    </w:p>
    <w:p w14:paraId="7976F110" w14:textId="77777777" w:rsidR="00861803" w:rsidRPr="009C4975" w:rsidRDefault="00861803" w:rsidP="00F220D9">
      <w:pPr>
        <w:spacing w:after="0" w:line="240" w:lineRule="auto"/>
        <w:jc w:val="both"/>
        <w:rPr>
          <w:rFonts w:ascii="Tahoma" w:hAnsi="Tahoma" w:cs="Tahoma"/>
        </w:rPr>
      </w:pPr>
    </w:p>
    <w:p w14:paraId="1AB2A880" w14:textId="2CB0561D" w:rsidR="008F6B71" w:rsidRDefault="008F6B71" w:rsidP="00F220D9">
      <w:pPr>
        <w:tabs>
          <w:tab w:val="left" w:pos="1701"/>
        </w:tabs>
        <w:spacing w:after="0" w:line="240" w:lineRule="auto"/>
        <w:ind w:left="2127" w:hanging="2127"/>
        <w:jc w:val="both"/>
        <w:rPr>
          <w:rFonts w:ascii="Tahoma" w:hAnsi="Tahoma" w:cs="Tahoma"/>
        </w:rPr>
      </w:pPr>
    </w:p>
    <w:p w14:paraId="03E46597" w14:textId="6C19F72B" w:rsidR="00791EFE" w:rsidRDefault="00791EFE" w:rsidP="00F220D9">
      <w:pPr>
        <w:tabs>
          <w:tab w:val="left" w:pos="1701"/>
        </w:tabs>
        <w:spacing w:after="0" w:line="240" w:lineRule="auto"/>
        <w:ind w:left="2127" w:hanging="2127"/>
        <w:jc w:val="both"/>
        <w:rPr>
          <w:rFonts w:ascii="Tahoma" w:hAnsi="Tahoma" w:cs="Tahoma"/>
        </w:rPr>
      </w:pPr>
    </w:p>
    <w:p w14:paraId="3B2C17FE" w14:textId="25A1505B" w:rsidR="00791EFE" w:rsidRDefault="00791EFE" w:rsidP="00F220D9">
      <w:pPr>
        <w:tabs>
          <w:tab w:val="left" w:pos="1701"/>
        </w:tabs>
        <w:spacing w:after="0" w:line="240" w:lineRule="auto"/>
        <w:ind w:left="2127" w:hanging="2127"/>
        <w:jc w:val="both"/>
        <w:rPr>
          <w:rFonts w:ascii="Tahoma" w:hAnsi="Tahoma" w:cs="Tahoma"/>
        </w:rPr>
      </w:pPr>
    </w:p>
    <w:p w14:paraId="389467CF" w14:textId="305F453E" w:rsidR="00791EFE" w:rsidRDefault="00791EFE" w:rsidP="00F220D9">
      <w:pPr>
        <w:tabs>
          <w:tab w:val="left" w:pos="1701"/>
        </w:tabs>
        <w:spacing w:after="0" w:line="240" w:lineRule="auto"/>
        <w:ind w:left="2127" w:hanging="2127"/>
        <w:jc w:val="both"/>
        <w:rPr>
          <w:rFonts w:ascii="Tahoma" w:hAnsi="Tahoma" w:cs="Tahoma"/>
        </w:rPr>
      </w:pPr>
    </w:p>
    <w:p w14:paraId="51F03B95" w14:textId="082A97BA" w:rsidR="00791EFE" w:rsidRDefault="00791EFE" w:rsidP="00F220D9">
      <w:pPr>
        <w:tabs>
          <w:tab w:val="left" w:pos="1701"/>
        </w:tabs>
        <w:spacing w:after="0" w:line="240" w:lineRule="auto"/>
        <w:ind w:left="2127" w:hanging="2127"/>
        <w:jc w:val="both"/>
        <w:rPr>
          <w:rFonts w:ascii="Tahoma" w:hAnsi="Tahoma" w:cs="Tahoma"/>
        </w:rPr>
      </w:pPr>
    </w:p>
    <w:p w14:paraId="650B70D1" w14:textId="77777777" w:rsidR="00791EFE" w:rsidRPr="009C4975" w:rsidRDefault="00791EFE" w:rsidP="00F220D9">
      <w:pPr>
        <w:tabs>
          <w:tab w:val="left" w:pos="1701"/>
        </w:tabs>
        <w:spacing w:after="0" w:line="240" w:lineRule="auto"/>
        <w:ind w:left="2127" w:hanging="2127"/>
        <w:jc w:val="both"/>
        <w:rPr>
          <w:rFonts w:ascii="Tahoma" w:hAnsi="Tahoma" w:cs="Tahoma"/>
        </w:rPr>
      </w:pPr>
    </w:p>
    <w:p w14:paraId="2C1F878B" w14:textId="686D7D3F" w:rsidR="0022063A" w:rsidRPr="009C4975" w:rsidRDefault="0022063A" w:rsidP="008C4A67">
      <w:pPr>
        <w:tabs>
          <w:tab w:val="left" w:pos="1701"/>
        </w:tabs>
        <w:spacing w:line="240" w:lineRule="auto"/>
        <w:ind w:left="2127" w:hanging="2127"/>
        <w:jc w:val="both"/>
        <w:rPr>
          <w:rFonts w:ascii="Tahoma" w:hAnsi="Tahoma" w:cs="Tahoma"/>
        </w:rPr>
      </w:pPr>
      <w:r w:rsidRPr="009C4975">
        <w:rPr>
          <w:rFonts w:ascii="Tahoma" w:hAnsi="Tahoma" w:cs="Tahoma"/>
          <w:b/>
          <w:bCs/>
          <w:u w:val="single"/>
        </w:rPr>
        <w:t xml:space="preserve">2020 – </w:t>
      </w:r>
      <w:r w:rsidR="00861803">
        <w:rPr>
          <w:rFonts w:ascii="Tahoma" w:hAnsi="Tahoma" w:cs="Tahoma"/>
          <w:b/>
          <w:bCs/>
          <w:u w:val="single"/>
        </w:rPr>
        <w:t>1</w:t>
      </w:r>
      <w:r w:rsidRPr="009C4975">
        <w:rPr>
          <w:rFonts w:ascii="Tahoma" w:hAnsi="Tahoma" w:cs="Tahoma"/>
          <w:b/>
          <w:bCs/>
          <w:u w:val="single"/>
        </w:rPr>
        <w:t xml:space="preserve">4 : </w:t>
      </w:r>
      <w:r w:rsidR="009E7788">
        <w:rPr>
          <w:rFonts w:ascii="Tahoma" w:hAnsi="Tahoma" w:cs="Tahoma"/>
          <w:b/>
          <w:bCs/>
          <w:u w:val="single"/>
        </w:rPr>
        <w:t>SUBVENTION</w:t>
      </w:r>
      <w:r w:rsidR="00E929D2">
        <w:rPr>
          <w:rFonts w:ascii="Tahoma" w:hAnsi="Tahoma" w:cs="Tahoma"/>
          <w:b/>
          <w:bCs/>
          <w:u w:val="single"/>
        </w:rPr>
        <w:t>S</w:t>
      </w:r>
    </w:p>
    <w:p w14:paraId="7D09F1C1" w14:textId="27C6BFAC" w:rsidR="00DD2882" w:rsidRDefault="00861803" w:rsidP="00861803">
      <w:pPr>
        <w:spacing w:after="0" w:line="240" w:lineRule="auto"/>
        <w:jc w:val="both"/>
        <w:rPr>
          <w:rFonts w:ascii="Tahoma" w:hAnsi="Tahoma" w:cs="Tahoma"/>
        </w:rPr>
      </w:pPr>
      <w:r>
        <w:rPr>
          <w:rFonts w:ascii="Tahoma" w:hAnsi="Tahoma" w:cs="Tahoma"/>
        </w:rPr>
        <w:t>En conséquence de la délibération ci-dessus, le Conseil Municipal, à l’unanimité, décide de voter une subvention de 500 € à l’association « APACHE » pour participer aux frais d’avocat du pourvoi en Conseil d’Etat.</w:t>
      </w:r>
    </w:p>
    <w:p w14:paraId="0EB40114" w14:textId="77777777" w:rsidR="00E929D2" w:rsidRDefault="00E929D2" w:rsidP="00861803">
      <w:pPr>
        <w:spacing w:after="0" w:line="240" w:lineRule="auto"/>
        <w:jc w:val="both"/>
        <w:rPr>
          <w:rFonts w:ascii="Tahoma" w:hAnsi="Tahoma" w:cs="Tahoma"/>
        </w:rPr>
      </w:pPr>
    </w:p>
    <w:p w14:paraId="5C62FFDB" w14:textId="2180EEE2" w:rsidR="00E929D2" w:rsidRDefault="00E929D2" w:rsidP="00861803">
      <w:pPr>
        <w:spacing w:after="0" w:line="240" w:lineRule="auto"/>
        <w:jc w:val="both"/>
        <w:rPr>
          <w:rFonts w:ascii="Tahoma" w:hAnsi="Tahoma" w:cs="Tahoma"/>
        </w:rPr>
      </w:pPr>
      <w:r>
        <w:rPr>
          <w:rFonts w:ascii="Tahoma" w:hAnsi="Tahoma" w:cs="Tahoma"/>
        </w:rPr>
        <w:t xml:space="preserve">Il vote également une subvention de 1 000 € au Centre Communal d’Action Sociale. </w:t>
      </w:r>
    </w:p>
    <w:p w14:paraId="6A591836" w14:textId="12782F99" w:rsidR="00E929D2" w:rsidRDefault="00E929D2" w:rsidP="00861803">
      <w:pPr>
        <w:spacing w:after="0" w:line="240" w:lineRule="auto"/>
        <w:jc w:val="both"/>
        <w:rPr>
          <w:rFonts w:ascii="Tahoma" w:hAnsi="Tahoma" w:cs="Tahoma"/>
        </w:rPr>
      </w:pPr>
      <w:r>
        <w:rPr>
          <w:rFonts w:ascii="Tahoma" w:hAnsi="Tahoma" w:cs="Tahoma"/>
        </w:rPr>
        <w:t>Ces sommes sont prévues au budget qui vient d’être voté.</w:t>
      </w:r>
    </w:p>
    <w:p w14:paraId="1250F487" w14:textId="77777777" w:rsidR="00861803" w:rsidRDefault="00861803" w:rsidP="00861803">
      <w:pPr>
        <w:spacing w:after="0" w:line="240" w:lineRule="auto"/>
        <w:jc w:val="both"/>
        <w:rPr>
          <w:rFonts w:ascii="Tahoma" w:hAnsi="Tahoma" w:cs="Tahoma"/>
        </w:rPr>
      </w:pPr>
    </w:p>
    <w:p w14:paraId="65CE49BD" w14:textId="77777777" w:rsidR="008F6B71" w:rsidRPr="009C4975" w:rsidRDefault="008F6B71" w:rsidP="000B1A77">
      <w:pPr>
        <w:spacing w:after="0" w:line="240" w:lineRule="auto"/>
        <w:ind w:left="3544" w:firstLine="851"/>
        <w:jc w:val="both"/>
        <w:rPr>
          <w:rFonts w:ascii="Tahoma" w:hAnsi="Tahoma" w:cs="Tahoma"/>
        </w:rPr>
      </w:pPr>
    </w:p>
    <w:p w14:paraId="0A881BEB" w14:textId="712A7C0F" w:rsidR="009E7788" w:rsidRPr="009C4975" w:rsidRDefault="00DD2882" w:rsidP="009E7788">
      <w:pPr>
        <w:spacing w:line="240" w:lineRule="auto"/>
        <w:jc w:val="both"/>
        <w:rPr>
          <w:rFonts w:ascii="Tahoma" w:hAnsi="Tahoma" w:cs="Tahoma"/>
          <w:b/>
          <w:bCs/>
          <w:u w:val="single"/>
        </w:rPr>
      </w:pPr>
      <w:r w:rsidRPr="009C4975">
        <w:rPr>
          <w:rFonts w:ascii="Tahoma" w:hAnsi="Tahoma" w:cs="Tahoma"/>
          <w:b/>
          <w:bCs/>
          <w:u w:val="single"/>
        </w:rPr>
        <w:t xml:space="preserve">2020 – </w:t>
      </w:r>
      <w:r w:rsidR="00861803">
        <w:rPr>
          <w:rFonts w:ascii="Tahoma" w:hAnsi="Tahoma" w:cs="Tahoma"/>
          <w:b/>
          <w:bCs/>
          <w:u w:val="single"/>
        </w:rPr>
        <w:t>1</w:t>
      </w:r>
      <w:r w:rsidRPr="009C4975">
        <w:rPr>
          <w:rFonts w:ascii="Tahoma" w:hAnsi="Tahoma" w:cs="Tahoma"/>
          <w:b/>
          <w:bCs/>
          <w:u w:val="single"/>
        </w:rPr>
        <w:t xml:space="preserve">5 : </w:t>
      </w:r>
      <w:r w:rsidR="009E7788">
        <w:rPr>
          <w:rFonts w:ascii="Tahoma" w:hAnsi="Tahoma" w:cs="Tahoma"/>
          <w:b/>
          <w:bCs/>
          <w:u w:val="single"/>
        </w:rPr>
        <w:t>CONVENTION D’UTILISATION DES INSTALLATIONS DU STAND DE TIR DE CHINON PAR LA POLICE MUNICIPALE</w:t>
      </w:r>
      <w:r w:rsidR="009E7788" w:rsidRPr="009C4975">
        <w:rPr>
          <w:rFonts w:ascii="Tahoma" w:hAnsi="Tahoma" w:cs="Tahoma"/>
          <w:b/>
          <w:bCs/>
          <w:u w:val="single"/>
        </w:rPr>
        <w:t xml:space="preserve"> </w:t>
      </w:r>
    </w:p>
    <w:p w14:paraId="78A2FBDE" w14:textId="554BCD40" w:rsidR="004D587B" w:rsidRDefault="00861803" w:rsidP="004D587B">
      <w:pPr>
        <w:spacing w:line="240" w:lineRule="auto"/>
        <w:jc w:val="both"/>
        <w:rPr>
          <w:rFonts w:ascii="Tahoma" w:hAnsi="Tahoma" w:cs="Tahoma"/>
        </w:rPr>
      </w:pPr>
      <w:r w:rsidRPr="00861803">
        <w:rPr>
          <w:rFonts w:ascii="Tahoma" w:hAnsi="Tahoma" w:cs="Tahoma"/>
        </w:rPr>
        <w:t xml:space="preserve">Monsieur le Maire informe le Conseil Municipal que le Policier Municipal de la ville de RICHELIEU doit effectuer des stages de tir régulièrement. </w:t>
      </w:r>
      <w:r>
        <w:rPr>
          <w:rFonts w:ascii="Tahoma" w:hAnsi="Tahoma" w:cs="Tahoma"/>
        </w:rPr>
        <w:t>Ces stages ont lieu dans des lieux spécifiques et spécialement agréés pour des mesures de sécurité.</w:t>
      </w:r>
    </w:p>
    <w:p w14:paraId="580E02D0" w14:textId="42AF3FD7" w:rsidR="00861803" w:rsidRPr="00861803" w:rsidRDefault="00861803" w:rsidP="004D587B">
      <w:pPr>
        <w:spacing w:line="240" w:lineRule="auto"/>
        <w:jc w:val="both"/>
        <w:rPr>
          <w:rFonts w:ascii="Tahoma" w:hAnsi="Tahoma" w:cs="Tahoma"/>
        </w:rPr>
      </w:pPr>
      <w:r>
        <w:rPr>
          <w:rFonts w:ascii="Tahoma" w:hAnsi="Tahoma" w:cs="Tahoma"/>
        </w:rPr>
        <w:t xml:space="preserve">Il propose la signature d’une convention tripartite avec la ville de CHINON et l’association du Tir </w:t>
      </w:r>
      <w:r w:rsidR="00B658D2">
        <w:rPr>
          <w:rFonts w:ascii="Tahoma" w:hAnsi="Tahoma" w:cs="Tahoma"/>
        </w:rPr>
        <w:t>Sportif du</w:t>
      </w:r>
      <w:r>
        <w:rPr>
          <w:rFonts w:ascii="Tahoma" w:hAnsi="Tahoma" w:cs="Tahoma"/>
        </w:rPr>
        <w:t xml:space="preserve"> Chinonais pour utiliser le site de « Trotte-loups » à Chinon en mutualisation avec la police municipale de Chinon.</w:t>
      </w:r>
    </w:p>
    <w:p w14:paraId="155F2411" w14:textId="72F8589A" w:rsidR="00DD2882" w:rsidRDefault="00861803" w:rsidP="009E7788">
      <w:pPr>
        <w:widowControl w:val="0"/>
        <w:suppressAutoHyphens/>
        <w:spacing w:after="0" w:line="240" w:lineRule="auto"/>
        <w:ind w:right="425"/>
        <w:jc w:val="both"/>
        <w:rPr>
          <w:rFonts w:ascii="Tahoma" w:hAnsi="Tahoma" w:cs="Tahoma"/>
          <w:lang w:eastAsia="ar-SA"/>
        </w:rPr>
      </w:pPr>
      <w:r>
        <w:rPr>
          <w:rFonts w:ascii="Tahoma" w:hAnsi="Tahoma" w:cs="Tahoma"/>
          <w:lang w:eastAsia="ar-SA"/>
        </w:rPr>
        <w:t>Le coût s’élève à 0.08 € par cartouche tirée.</w:t>
      </w:r>
    </w:p>
    <w:p w14:paraId="3C6BFFB6" w14:textId="163DB506" w:rsidR="00861803" w:rsidRDefault="00861803" w:rsidP="009E7788">
      <w:pPr>
        <w:widowControl w:val="0"/>
        <w:suppressAutoHyphens/>
        <w:spacing w:after="0" w:line="240" w:lineRule="auto"/>
        <w:ind w:right="425"/>
        <w:jc w:val="both"/>
        <w:rPr>
          <w:rFonts w:ascii="Tahoma" w:hAnsi="Tahoma" w:cs="Tahoma"/>
          <w:lang w:eastAsia="ar-SA"/>
        </w:rPr>
      </w:pPr>
    </w:p>
    <w:p w14:paraId="58565ABB" w14:textId="316E12B2" w:rsidR="00861803" w:rsidRDefault="00861803" w:rsidP="009E7788">
      <w:pPr>
        <w:widowControl w:val="0"/>
        <w:suppressAutoHyphens/>
        <w:spacing w:after="0" w:line="240" w:lineRule="auto"/>
        <w:ind w:right="425"/>
        <w:jc w:val="both"/>
        <w:rPr>
          <w:rFonts w:ascii="Tahoma" w:hAnsi="Tahoma" w:cs="Tahoma"/>
          <w:lang w:eastAsia="ar-SA"/>
        </w:rPr>
      </w:pPr>
      <w:r>
        <w:rPr>
          <w:rFonts w:ascii="Tahoma" w:hAnsi="Tahoma" w:cs="Tahoma"/>
          <w:lang w:eastAsia="ar-SA"/>
        </w:rPr>
        <w:t xml:space="preserve">Après en avoir délibéré, le Conseil Municipal, à l’unanimité : </w:t>
      </w:r>
    </w:p>
    <w:p w14:paraId="66D00124" w14:textId="3ED2DF96" w:rsidR="00861803" w:rsidRDefault="00861803" w:rsidP="00861803">
      <w:pPr>
        <w:pStyle w:val="Paragraphedeliste"/>
        <w:widowControl w:val="0"/>
        <w:numPr>
          <w:ilvl w:val="0"/>
          <w:numId w:val="14"/>
        </w:numPr>
        <w:suppressAutoHyphens/>
        <w:spacing w:after="0" w:line="240" w:lineRule="auto"/>
        <w:ind w:right="425"/>
        <w:jc w:val="both"/>
        <w:rPr>
          <w:rFonts w:ascii="Tahoma" w:hAnsi="Tahoma" w:cs="Tahoma"/>
          <w:lang w:eastAsia="ar-SA"/>
        </w:rPr>
      </w:pPr>
      <w:r>
        <w:rPr>
          <w:rFonts w:ascii="Tahoma" w:hAnsi="Tahoma" w:cs="Tahoma"/>
          <w:lang w:eastAsia="ar-SA"/>
        </w:rPr>
        <w:t>Approuve la signature d’une convention tripartite avec la ville de Chinon et l’Association du Tir Sportif du Chinonais aux conditions financières énoncées ci-dessus,</w:t>
      </w:r>
    </w:p>
    <w:p w14:paraId="3AD85383" w14:textId="58E47EAF" w:rsidR="00861803" w:rsidRDefault="00861803" w:rsidP="00861803">
      <w:pPr>
        <w:pStyle w:val="Paragraphedeliste"/>
        <w:widowControl w:val="0"/>
        <w:numPr>
          <w:ilvl w:val="0"/>
          <w:numId w:val="14"/>
        </w:numPr>
        <w:suppressAutoHyphens/>
        <w:spacing w:after="0" w:line="240" w:lineRule="auto"/>
        <w:ind w:right="425"/>
        <w:jc w:val="both"/>
        <w:rPr>
          <w:rFonts w:ascii="Tahoma" w:hAnsi="Tahoma" w:cs="Tahoma"/>
          <w:lang w:eastAsia="ar-SA"/>
        </w:rPr>
      </w:pPr>
      <w:r>
        <w:rPr>
          <w:rFonts w:ascii="Tahoma" w:hAnsi="Tahoma" w:cs="Tahoma"/>
          <w:lang w:eastAsia="ar-SA"/>
        </w:rPr>
        <w:t>Charge le Maire, à défaut le 1</w:t>
      </w:r>
      <w:r w:rsidRPr="00861803">
        <w:rPr>
          <w:rFonts w:ascii="Tahoma" w:hAnsi="Tahoma" w:cs="Tahoma"/>
          <w:vertAlign w:val="superscript"/>
          <w:lang w:eastAsia="ar-SA"/>
        </w:rPr>
        <w:t>er</w:t>
      </w:r>
      <w:r>
        <w:rPr>
          <w:rFonts w:ascii="Tahoma" w:hAnsi="Tahoma" w:cs="Tahoma"/>
          <w:lang w:eastAsia="ar-SA"/>
        </w:rPr>
        <w:t xml:space="preserve"> Adjoint, de signer cette convention.</w:t>
      </w:r>
    </w:p>
    <w:p w14:paraId="50DCE6F9" w14:textId="73C83F8E" w:rsidR="00791EFE" w:rsidRDefault="00791EFE" w:rsidP="00791EFE">
      <w:pPr>
        <w:widowControl w:val="0"/>
        <w:suppressAutoHyphens/>
        <w:spacing w:after="0" w:line="240" w:lineRule="auto"/>
        <w:ind w:right="425"/>
        <w:jc w:val="both"/>
        <w:rPr>
          <w:rFonts w:ascii="Tahoma" w:hAnsi="Tahoma" w:cs="Tahoma"/>
          <w:lang w:eastAsia="ar-SA"/>
        </w:rPr>
      </w:pPr>
    </w:p>
    <w:p w14:paraId="643B132F" w14:textId="77777777" w:rsidR="00791EFE" w:rsidRPr="00791EFE" w:rsidRDefault="00791EFE" w:rsidP="00791EFE">
      <w:pPr>
        <w:widowControl w:val="0"/>
        <w:suppressAutoHyphens/>
        <w:spacing w:after="0" w:line="240" w:lineRule="auto"/>
        <w:ind w:right="425"/>
        <w:jc w:val="both"/>
        <w:rPr>
          <w:rFonts w:ascii="Tahoma" w:hAnsi="Tahoma" w:cs="Tahoma"/>
          <w:lang w:eastAsia="ar-SA"/>
        </w:rPr>
      </w:pPr>
    </w:p>
    <w:p w14:paraId="3715FBCA" w14:textId="7A473976" w:rsidR="00861803" w:rsidRDefault="00861803" w:rsidP="004D587B">
      <w:pPr>
        <w:spacing w:line="240" w:lineRule="auto"/>
        <w:jc w:val="both"/>
        <w:rPr>
          <w:rFonts w:ascii="Tahoma" w:hAnsi="Tahoma" w:cs="Tahoma"/>
          <w:b/>
          <w:bCs/>
          <w:u w:val="single"/>
        </w:rPr>
      </w:pPr>
      <w:r>
        <w:rPr>
          <w:rFonts w:ascii="Tahoma" w:hAnsi="Tahoma" w:cs="Tahoma"/>
          <w:b/>
          <w:bCs/>
          <w:u w:val="single"/>
        </w:rPr>
        <w:t>2020-16</w:t>
      </w:r>
      <w:r w:rsidR="00436418">
        <w:rPr>
          <w:rFonts w:ascii="Tahoma" w:hAnsi="Tahoma" w:cs="Tahoma"/>
          <w:b/>
          <w:bCs/>
          <w:u w:val="single"/>
        </w:rPr>
        <w:t> : PROJET CONCERNANT LE BÂTIMENT DE L’ANCIENNE ECOLE « JEAN MERMOZ »</w:t>
      </w:r>
    </w:p>
    <w:p w14:paraId="1974596F" w14:textId="5C831181" w:rsidR="00436418" w:rsidRDefault="00B658D2" w:rsidP="004D587B">
      <w:pPr>
        <w:spacing w:line="240" w:lineRule="auto"/>
        <w:jc w:val="both"/>
        <w:rPr>
          <w:rFonts w:ascii="Tahoma" w:hAnsi="Tahoma" w:cs="Tahoma"/>
        </w:rPr>
      </w:pPr>
      <w:r w:rsidRPr="00B658D2">
        <w:rPr>
          <w:rFonts w:ascii="Tahoma" w:hAnsi="Tahoma" w:cs="Tahoma"/>
        </w:rPr>
        <w:t>Monsieur le Maire donne lecture d’un</w:t>
      </w:r>
      <w:r>
        <w:rPr>
          <w:rFonts w:ascii="Tahoma" w:hAnsi="Tahoma" w:cs="Tahoma"/>
        </w:rPr>
        <w:t xml:space="preserve"> courriel reçu ce jour confirmant une réunion qui a eu lieu le 2 mars dernier, au cours de laquelle 3 personnes sont venues présenter un projet de béguinage sur Richelieu. </w:t>
      </w:r>
    </w:p>
    <w:p w14:paraId="09FBAAAC" w14:textId="7B1172C5" w:rsidR="00C61ED8" w:rsidRDefault="00C61ED8" w:rsidP="00C61ED8">
      <w:pPr>
        <w:spacing w:line="240" w:lineRule="auto"/>
        <w:jc w:val="both"/>
        <w:rPr>
          <w:rFonts w:ascii="Tahoma" w:hAnsi="Tahoma" w:cs="Tahoma"/>
        </w:rPr>
      </w:pPr>
      <w:r w:rsidRPr="00C61ED8">
        <w:rPr>
          <w:rFonts w:ascii="Tahoma" w:hAnsi="Tahoma" w:cs="Tahoma"/>
        </w:rPr>
        <w:t xml:space="preserve">Qu’est-ce qu’un béguinage à Richelieu ?  20 logements agréés « logement social » et un espace partagé, « participatifs et inclusifs », ouverts sur le centre-ville et ses habitants. Ces logements seraient dédiés aux personnes âgées autonomes mais souffrant de solitude et d’une forme d’exclusion sociale. Ce béguinage sera un lieu propice à l’action sociale des habitants en cohérence avec les œuvres sociales déjà existantes sur le territoire. Le lieu serait géré par l’association Esprit Béguinage Richelieu (à constituer et affiliée à </w:t>
      </w:r>
      <w:r w:rsidR="0007117E">
        <w:rPr>
          <w:rFonts w:ascii="Tahoma" w:hAnsi="Tahoma" w:cs="Tahoma"/>
        </w:rPr>
        <w:t>l’</w:t>
      </w:r>
      <w:r w:rsidRPr="00C61ED8">
        <w:rPr>
          <w:rFonts w:ascii="Tahoma" w:hAnsi="Tahoma" w:cs="Tahoma"/>
        </w:rPr>
        <w:t xml:space="preserve">association fédérale Esprit Béguinage) et qui emploiera un salarié « veilleur » dédié au lieu. </w:t>
      </w:r>
    </w:p>
    <w:p w14:paraId="5F1B2471" w14:textId="2EE48187" w:rsidR="000E58A4" w:rsidRDefault="000E58A4" w:rsidP="00C61ED8">
      <w:pPr>
        <w:spacing w:line="240" w:lineRule="auto"/>
        <w:jc w:val="both"/>
        <w:rPr>
          <w:rFonts w:ascii="Tahoma" w:hAnsi="Tahoma" w:cs="Tahoma"/>
        </w:rPr>
      </w:pPr>
      <w:r>
        <w:rPr>
          <w:rFonts w:ascii="Tahoma" w:hAnsi="Tahoma" w:cs="Tahoma"/>
        </w:rPr>
        <w:t>Le Crédit Agricole soutient ce projet et a réalisé l’étude d’opportunité nécessaire à la préparation du dossier.</w:t>
      </w:r>
    </w:p>
    <w:p w14:paraId="3AAD1031" w14:textId="1CE7C679" w:rsidR="000E58A4" w:rsidRPr="00C61ED8" w:rsidRDefault="000E58A4" w:rsidP="00C61ED8">
      <w:pPr>
        <w:spacing w:line="240" w:lineRule="auto"/>
        <w:jc w:val="both"/>
        <w:rPr>
          <w:rFonts w:ascii="Tahoma" w:hAnsi="Tahoma" w:cs="Tahoma"/>
        </w:rPr>
      </w:pPr>
      <w:r>
        <w:rPr>
          <w:rFonts w:ascii="Tahoma" w:hAnsi="Tahoma" w:cs="Tahoma"/>
        </w:rPr>
        <w:t xml:space="preserve">Le site de RICHELIEU a été choisi car il présente les atouts dont le projet a besoin pour réussir : présence de commerces et de nombreux services, le tout en milieu rural, sans compter sur une certaine appétence des ménages locaux pour ce genre de logement. </w:t>
      </w:r>
      <w:r w:rsidR="0007117E">
        <w:rPr>
          <w:rFonts w:ascii="Tahoma" w:hAnsi="Tahoma" w:cs="Tahoma"/>
        </w:rPr>
        <w:t>Il s’agira d’une 1</w:t>
      </w:r>
      <w:r w:rsidR="0007117E" w:rsidRPr="0007117E">
        <w:rPr>
          <w:rFonts w:ascii="Tahoma" w:hAnsi="Tahoma" w:cs="Tahoma"/>
          <w:vertAlign w:val="superscript"/>
        </w:rPr>
        <w:t>ère</w:t>
      </w:r>
      <w:r w:rsidR="0007117E">
        <w:rPr>
          <w:rFonts w:ascii="Tahoma" w:hAnsi="Tahoma" w:cs="Tahoma"/>
        </w:rPr>
        <w:t xml:space="preserve"> implantation en Touraine.</w:t>
      </w:r>
    </w:p>
    <w:p w14:paraId="2B437182" w14:textId="31E90A2F" w:rsidR="00C61ED8" w:rsidRDefault="000E58A4" w:rsidP="00C61ED8">
      <w:pPr>
        <w:spacing w:line="240" w:lineRule="auto"/>
        <w:jc w:val="both"/>
        <w:rPr>
          <w:rFonts w:ascii="Tahoma" w:hAnsi="Tahoma" w:cs="Tahoma"/>
        </w:rPr>
      </w:pPr>
      <w:r>
        <w:rPr>
          <w:rFonts w:ascii="Tahoma" w:hAnsi="Tahoma" w:cs="Tahoma"/>
        </w:rPr>
        <w:t xml:space="preserve">Le collectif est </w:t>
      </w:r>
      <w:r w:rsidR="00C61ED8">
        <w:rPr>
          <w:rFonts w:ascii="Tahoma" w:hAnsi="Tahoma" w:cs="Tahoma"/>
        </w:rPr>
        <w:t>très intéressé par l’immeuble de l’ancienne école Jean Mermoz, situé Place des Religieuses, appartenant à la ville de Richelieu, et souhaite l’acquérir au prix de 200 000€ assorti d’un engagement ferme de financer, à compter de l’ouverture du lieu et sur trois années courantes, les œuvres sociales de la mairie pour un montant global de 30 000 €.</w:t>
      </w:r>
    </w:p>
    <w:p w14:paraId="5C9EC0CF" w14:textId="0B4658DA" w:rsidR="000E58A4" w:rsidRDefault="000E58A4" w:rsidP="00C61ED8">
      <w:pPr>
        <w:spacing w:line="240" w:lineRule="auto"/>
        <w:jc w:val="both"/>
        <w:rPr>
          <w:rFonts w:ascii="Tahoma" w:hAnsi="Tahoma" w:cs="Tahoma"/>
        </w:rPr>
      </w:pPr>
      <w:r>
        <w:rPr>
          <w:rFonts w:ascii="Tahoma" w:hAnsi="Tahoma" w:cs="Tahoma"/>
        </w:rPr>
        <w:lastRenderedPageBreak/>
        <w:t xml:space="preserve">L’ouverture de ce béguinage est prévue pour l’été 2022. </w:t>
      </w:r>
    </w:p>
    <w:p w14:paraId="6DB7DF13" w14:textId="025C314C" w:rsidR="000E58A4" w:rsidRDefault="000E58A4" w:rsidP="00C61ED8">
      <w:pPr>
        <w:spacing w:line="240" w:lineRule="auto"/>
        <w:jc w:val="both"/>
        <w:rPr>
          <w:rFonts w:ascii="Tahoma" w:hAnsi="Tahoma" w:cs="Tahoma"/>
        </w:rPr>
      </w:pPr>
      <w:r>
        <w:rPr>
          <w:rFonts w:ascii="Tahoma" w:hAnsi="Tahoma" w:cs="Tahoma"/>
        </w:rPr>
        <w:t>Monsieur le Maire demande au Conseil Municipal de l’autoriser à signer la promesse d’acquisition de l’association devant Notaire</w:t>
      </w:r>
      <w:r w:rsidR="00A1557A">
        <w:rPr>
          <w:rFonts w:ascii="Tahoma" w:hAnsi="Tahoma" w:cs="Tahoma"/>
        </w:rPr>
        <w:t>.</w:t>
      </w:r>
    </w:p>
    <w:p w14:paraId="04BBD1ED" w14:textId="43669B9D" w:rsidR="000E58A4" w:rsidRDefault="000E58A4" w:rsidP="00C61ED8">
      <w:pPr>
        <w:spacing w:line="240" w:lineRule="auto"/>
        <w:jc w:val="both"/>
        <w:rPr>
          <w:rFonts w:ascii="Tahoma" w:hAnsi="Tahoma" w:cs="Tahoma"/>
        </w:rPr>
      </w:pPr>
      <w:r>
        <w:rPr>
          <w:rFonts w:ascii="Tahoma" w:hAnsi="Tahoma" w:cs="Tahoma"/>
        </w:rPr>
        <w:t xml:space="preserve">En réponse à une question posée par M. Alain GROLLAUD, Mme BACLE précise qu’il s’agira de petits logements (T1 et T2) indépendants, non meublés, assortis d’espaces communs, éligibles à l’Allocation Logement et à l’APA. La demande est forte dans le Richelais </w:t>
      </w:r>
      <w:r w:rsidR="0007117E">
        <w:rPr>
          <w:rFonts w:ascii="Tahoma" w:hAnsi="Tahoma" w:cs="Tahoma"/>
        </w:rPr>
        <w:t>car</w:t>
      </w:r>
      <w:r>
        <w:rPr>
          <w:rFonts w:ascii="Tahoma" w:hAnsi="Tahoma" w:cs="Tahoma"/>
        </w:rPr>
        <w:t xml:space="preserve"> l’offre</w:t>
      </w:r>
      <w:r w:rsidR="0007117E">
        <w:rPr>
          <w:rFonts w:ascii="Tahoma" w:hAnsi="Tahoma" w:cs="Tahoma"/>
        </w:rPr>
        <w:t xml:space="preserve"> actuelle des bailleurs sociaux</w:t>
      </w:r>
      <w:r>
        <w:rPr>
          <w:rFonts w:ascii="Tahoma" w:hAnsi="Tahoma" w:cs="Tahoma"/>
        </w:rPr>
        <w:t xml:space="preserve"> est nettement insuffisante.</w:t>
      </w:r>
    </w:p>
    <w:p w14:paraId="55E17993" w14:textId="50BBACB7" w:rsidR="000E58A4" w:rsidRDefault="000E58A4" w:rsidP="00C61ED8">
      <w:pPr>
        <w:spacing w:line="240" w:lineRule="auto"/>
        <w:jc w:val="both"/>
        <w:rPr>
          <w:rFonts w:ascii="Tahoma" w:hAnsi="Tahoma" w:cs="Tahoma"/>
        </w:rPr>
      </w:pPr>
      <w:r>
        <w:rPr>
          <w:rFonts w:ascii="Tahoma" w:hAnsi="Tahoma" w:cs="Tahoma"/>
        </w:rPr>
        <w:t xml:space="preserve">Monsieur le Maire ajoute qu’il s’agit là d’un projet </w:t>
      </w:r>
      <w:r w:rsidR="0007117E">
        <w:rPr>
          <w:rFonts w:ascii="Tahoma" w:hAnsi="Tahoma" w:cs="Tahoma"/>
        </w:rPr>
        <w:t>s’inscrivant</w:t>
      </w:r>
      <w:r>
        <w:rPr>
          <w:rFonts w:ascii="Tahoma" w:hAnsi="Tahoma" w:cs="Tahoma"/>
        </w:rPr>
        <w:t xml:space="preserve"> complètement dans </w:t>
      </w:r>
      <w:r w:rsidR="0007117E">
        <w:rPr>
          <w:rFonts w:ascii="Tahoma" w:hAnsi="Tahoma" w:cs="Tahoma"/>
        </w:rPr>
        <w:t>la démarche de revitalisation de la place des Religieuses entamée par l’équipe municipale.</w:t>
      </w:r>
    </w:p>
    <w:p w14:paraId="4E9924CD" w14:textId="075A5814" w:rsidR="000E58A4" w:rsidRDefault="0007117E" w:rsidP="00C61ED8">
      <w:pPr>
        <w:spacing w:line="240" w:lineRule="auto"/>
        <w:jc w:val="both"/>
        <w:rPr>
          <w:rFonts w:ascii="Tahoma" w:hAnsi="Tahoma" w:cs="Tahoma"/>
        </w:rPr>
      </w:pPr>
      <w:r>
        <w:rPr>
          <w:rFonts w:ascii="Tahoma" w:hAnsi="Tahoma" w:cs="Tahoma"/>
        </w:rPr>
        <w:t xml:space="preserve">Après en avoir délibéré, le Conseil Municipal, à l’unanimité : </w:t>
      </w:r>
    </w:p>
    <w:p w14:paraId="2FF1BDB3" w14:textId="4E602A7C" w:rsidR="0007117E" w:rsidRDefault="0007117E" w:rsidP="0007117E">
      <w:pPr>
        <w:pStyle w:val="Paragraphedeliste"/>
        <w:numPr>
          <w:ilvl w:val="0"/>
          <w:numId w:val="15"/>
        </w:numPr>
        <w:spacing w:line="240" w:lineRule="auto"/>
        <w:jc w:val="both"/>
        <w:rPr>
          <w:rFonts w:ascii="Tahoma" w:hAnsi="Tahoma" w:cs="Tahoma"/>
        </w:rPr>
      </w:pPr>
      <w:r>
        <w:rPr>
          <w:rFonts w:ascii="Tahoma" w:hAnsi="Tahoma" w:cs="Tahoma"/>
        </w:rPr>
        <w:t>Approuve le projet de béguinage présenté</w:t>
      </w:r>
    </w:p>
    <w:p w14:paraId="5A4AC231" w14:textId="2CF371CA" w:rsidR="0007117E" w:rsidRDefault="0007117E" w:rsidP="0007117E">
      <w:pPr>
        <w:pStyle w:val="Paragraphedeliste"/>
        <w:numPr>
          <w:ilvl w:val="0"/>
          <w:numId w:val="15"/>
        </w:numPr>
        <w:spacing w:line="240" w:lineRule="auto"/>
        <w:jc w:val="both"/>
        <w:rPr>
          <w:rFonts w:ascii="Tahoma" w:hAnsi="Tahoma" w:cs="Tahoma"/>
        </w:rPr>
      </w:pPr>
      <w:r>
        <w:rPr>
          <w:rFonts w:ascii="Tahoma" w:hAnsi="Tahoma" w:cs="Tahoma"/>
        </w:rPr>
        <w:t>Accepte la cession de l’ancienne école Jean Mermoz, cadastrée C 605, propriété de la ville de Richelieu au collectif « Esprit Béguinage » au prix de 200 000€ assorti de d’un engagement ferme de financer, à compter de l’ouverture du lieu et sur trois années courantes, les œuvres sociales de la mairie pour un montant global de 30 000 €,</w:t>
      </w:r>
    </w:p>
    <w:p w14:paraId="126126D5" w14:textId="03BA5840" w:rsidR="0007117E" w:rsidRDefault="0007117E" w:rsidP="0007117E">
      <w:pPr>
        <w:pStyle w:val="Paragraphedeliste"/>
        <w:numPr>
          <w:ilvl w:val="0"/>
          <w:numId w:val="15"/>
        </w:numPr>
        <w:spacing w:line="240" w:lineRule="auto"/>
        <w:jc w:val="both"/>
        <w:rPr>
          <w:rFonts w:ascii="Tahoma" w:hAnsi="Tahoma" w:cs="Tahoma"/>
        </w:rPr>
      </w:pPr>
      <w:r>
        <w:rPr>
          <w:rFonts w:ascii="Tahoma" w:hAnsi="Tahoma" w:cs="Tahoma"/>
        </w:rPr>
        <w:t>Charge le Maire, à défaut le 1</w:t>
      </w:r>
      <w:r w:rsidRPr="0007117E">
        <w:rPr>
          <w:rFonts w:ascii="Tahoma" w:hAnsi="Tahoma" w:cs="Tahoma"/>
          <w:vertAlign w:val="superscript"/>
        </w:rPr>
        <w:t>er</w:t>
      </w:r>
      <w:r>
        <w:rPr>
          <w:rFonts w:ascii="Tahoma" w:hAnsi="Tahoma" w:cs="Tahoma"/>
        </w:rPr>
        <w:t xml:space="preserve"> Adjoint, de signer la promesse d’acquisition devant notaire, et plus tard, l’acte de vente,</w:t>
      </w:r>
    </w:p>
    <w:p w14:paraId="296CB016" w14:textId="10E4D63B" w:rsidR="0007117E" w:rsidRPr="0007117E" w:rsidRDefault="0007117E" w:rsidP="0007117E">
      <w:pPr>
        <w:pStyle w:val="Paragraphedeliste"/>
        <w:numPr>
          <w:ilvl w:val="0"/>
          <w:numId w:val="15"/>
        </w:numPr>
        <w:spacing w:line="240" w:lineRule="auto"/>
        <w:jc w:val="both"/>
        <w:rPr>
          <w:rFonts w:ascii="Tahoma" w:hAnsi="Tahoma" w:cs="Tahoma"/>
        </w:rPr>
      </w:pPr>
      <w:r>
        <w:rPr>
          <w:rFonts w:ascii="Tahoma" w:hAnsi="Tahoma" w:cs="Tahoma"/>
        </w:rPr>
        <w:t>Choisit Me CHABANEIX, notaire à Richelieu, pour rédiger ces documents.</w:t>
      </w:r>
    </w:p>
    <w:p w14:paraId="0F715CDD" w14:textId="4C96B8D2" w:rsidR="005E63C6" w:rsidRDefault="005E63C6" w:rsidP="00156432">
      <w:pPr>
        <w:spacing w:after="0" w:line="240" w:lineRule="auto"/>
        <w:jc w:val="both"/>
        <w:rPr>
          <w:rFonts w:ascii="Tahoma" w:hAnsi="Tahoma" w:cs="Tahoma"/>
          <w:b/>
          <w:bCs/>
          <w:u w:val="single"/>
        </w:rPr>
      </w:pPr>
    </w:p>
    <w:p w14:paraId="4D3D3EA8" w14:textId="77777777" w:rsidR="00791EFE" w:rsidRDefault="00791EFE" w:rsidP="00156432">
      <w:pPr>
        <w:spacing w:after="0" w:line="240" w:lineRule="auto"/>
        <w:jc w:val="both"/>
        <w:rPr>
          <w:rFonts w:ascii="Tahoma" w:hAnsi="Tahoma" w:cs="Tahoma"/>
          <w:b/>
          <w:bCs/>
          <w:u w:val="single"/>
        </w:rPr>
      </w:pPr>
    </w:p>
    <w:p w14:paraId="1BE079CB" w14:textId="5D11D04F" w:rsidR="00543302" w:rsidRPr="008F6B71" w:rsidRDefault="00543302" w:rsidP="00156432">
      <w:pPr>
        <w:spacing w:after="0" w:line="240" w:lineRule="auto"/>
        <w:jc w:val="both"/>
        <w:rPr>
          <w:rFonts w:ascii="Tahoma" w:hAnsi="Tahoma" w:cs="Tahoma"/>
          <w:b/>
          <w:bCs/>
          <w:u w:val="single"/>
        </w:rPr>
      </w:pPr>
      <w:r w:rsidRPr="008F6B71">
        <w:rPr>
          <w:rFonts w:ascii="Tahoma" w:hAnsi="Tahoma" w:cs="Tahoma"/>
          <w:b/>
          <w:bCs/>
          <w:u w:val="single"/>
        </w:rPr>
        <w:t xml:space="preserve">QUESTIONS DIVERSES : </w:t>
      </w:r>
    </w:p>
    <w:p w14:paraId="4C2D7358" w14:textId="06AED828" w:rsidR="00543302" w:rsidRDefault="00543302" w:rsidP="00156432">
      <w:pPr>
        <w:spacing w:after="0" w:line="240" w:lineRule="auto"/>
        <w:jc w:val="both"/>
        <w:rPr>
          <w:rFonts w:ascii="Tahoma" w:hAnsi="Tahoma" w:cs="Tahoma"/>
        </w:rPr>
      </w:pPr>
    </w:p>
    <w:p w14:paraId="7CA71A32" w14:textId="15B1EC86" w:rsidR="00543302" w:rsidRDefault="00543302" w:rsidP="00543302">
      <w:pPr>
        <w:pStyle w:val="Paragraphedeliste"/>
        <w:numPr>
          <w:ilvl w:val="0"/>
          <w:numId w:val="9"/>
        </w:numPr>
        <w:spacing w:after="0" w:line="240" w:lineRule="auto"/>
        <w:jc w:val="both"/>
        <w:rPr>
          <w:rFonts w:ascii="Tahoma" w:hAnsi="Tahoma" w:cs="Tahoma"/>
          <w:u w:val="single"/>
        </w:rPr>
      </w:pPr>
      <w:r w:rsidRPr="007E6FAA">
        <w:rPr>
          <w:rFonts w:ascii="Tahoma" w:hAnsi="Tahoma" w:cs="Tahoma"/>
          <w:u w:val="single"/>
        </w:rPr>
        <w:t xml:space="preserve">Compte-rendu des délégations accordées au Maire : </w:t>
      </w:r>
    </w:p>
    <w:p w14:paraId="65CB8ABF" w14:textId="77777777" w:rsidR="00791EFE" w:rsidRPr="007E6FAA" w:rsidRDefault="00791EFE" w:rsidP="00791EFE">
      <w:pPr>
        <w:pStyle w:val="Paragraphedeliste"/>
        <w:spacing w:after="0" w:line="240" w:lineRule="auto"/>
        <w:jc w:val="both"/>
        <w:rPr>
          <w:rFonts w:ascii="Tahoma" w:hAnsi="Tahoma" w:cs="Tahoma"/>
          <w:u w:val="single"/>
        </w:rPr>
      </w:pPr>
    </w:p>
    <w:p w14:paraId="38D426DC" w14:textId="495BE1CB" w:rsidR="009E7788" w:rsidRDefault="00436418" w:rsidP="009E7788">
      <w:pPr>
        <w:pStyle w:val="Paragraphedeliste"/>
        <w:numPr>
          <w:ilvl w:val="0"/>
          <w:numId w:val="11"/>
        </w:numPr>
        <w:spacing w:after="0" w:line="240" w:lineRule="auto"/>
        <w:jc w:val="both"/>
        <w:rPr>
          <w:rFonts w:ascii="Tahoma" w:hAnsi="Tahoma" w:cs="Tahoma"/>
        </w:rPr>
      </w:pPr>
      <w:r>
        <w:rPr>
          <w:rFonts w:ascii="Tahoma" w:hAnsi="Tahoma" w:cs="Tahoma"/>
        </w:rPr>
        <w:t xml:space="preserve">Le Maire a signé un contrat avec la Caisse d’Epargne pour l’ouverture d’une ligne de trésorerie d’un montant de 94 000 € en attendant l’encaissement d’une subvention d’Etat (DETR) pour les travaux de la salle des fêtes, aux conditions suivantes : </w:t>
      </w:r>
    </w:p>
    <w:p w14:paraId="64F1FBEA" w14:textId="77777777" w:rsidR="00791EFE" w:rsidRDefault="00791EFE" w:rsidP="00791EFE">
      <w:pPr>
        <w:pStyle w:val="Paragraphedeliste"/>
        <w:spacing w:after="0" w:line="240" w:lineRule="auto"/>
        <w:ind w:left="1770"/>
        <w:jc w:val="both"/>
        <w:rPr>
          <w:rFonts w:ascii="Tahoma" w:hAnsi="Tahoma" w:cs="Tahoma"/>
        </w:rPr>
      </w:pPr>
    </w:p>
    <w:p w14:paraId="4C89F6D7" w14:textId="74623F70" w:rsidR="00436418" w:rsidRPr="00436418" w:rsidRDefault="00436418" w:rsidP="00436418">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sidRPr="00436418">
        <w:rPr>
          <w:rFonts w:ascii="Tahoma" w:hAnsi="Tahoma" w:cs="Tahoma"/>
          <w:b/>
          <w:bCs/>
        </w:rPr>
        <w:t>Durée</w:t>
      </w:r>
      <w:r w:rsidRPr="00436418">
        <w:rPr>
          <w:rFonts w:ascii="Tahoma" w:hAnsi="Tahoma" w:cs="Tahoma"/>
        </w:rPr>
        <w:t xml:space="preserve"> :  </w:t>
      </w:r>
      <w:r w:rsidRPr="00436418">
        <w:rPr>
          <w:rFonts w:ascii="Tahoma" w:hAnsi="Tahoma" w:cs="Tahoma"/>
          <w:i/>
          <w:iCs/>
        </w:rPr>
        <w:t>jusqu’au 15/03/2021</w:t>
      </w:r>
    </w:p>
    <w:p w14:paraId="63CF7AE2" w14:textId="54202897" w:rsidR="00436418" w:rsidRPr="00436418" w:rsidRDefault="00436418" w:rsidP="00436418">
      <w:pPr>
        <w:spacing w:after="0" w:line="240" w:lineRule="auto"/>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sidRPr="00436418">
        <w:rPr>
          <w:rFonts w:ascii="Tahoma" w:hAnsi="Tahoma" w:cs="Tahoma"/>
          <w:b/>
        </w:rPr>
        <w:t xml:space="preserve">Taux d’intérêt : </w:t>
      </w:r>
      <w:r w:rsidRPr="00436418">
        <w:rPr>
          <w:rFonts w:ascii="Tahoma" w:hAnsi="Tahoma" w:cs="Tahoma"/>
          <w:i/>
          <w:iCs/>
        </w:rPr>
        <w:t xml:space="preserve">Euribor 1 semaine + 0.90 % </w:t>
      </w:r>
    </w:p>
    <w:p w14:paraId="29AA15B5" w14:textId="1E92525F" w:rsidR="00436418" w:rsidRPr="00436418" w:rsidRDefault="00436418" w:rsidP="00436418">
      <w:pPr>
        <w:spacing w:after="0" w:line="240" w:lineRule="auto"/>
        <w:jc w:val="both"/>
        <w:rPr>
          <w:rFonts w:ascii="Tahoma" w:hAnsi="Tahoma" w:cs="Tahoma"/>
          <w:i/>
          <w:iCs/>
        </w:rPr>
      </w:pPr>
      <w:r>
        <w:rPr>
          <w:rFonts w:ascii="Tahoma" w:hAnsi="Tahoma" w:cs="Tahoma"/>
          <w:b/>
        </w:rPr>
        <w:tab/>
      </w:r>
      <w:r>
        <w:rPr>
          <w:rFonts w:ascii="Tahoma" w:hAnsi="Tahoma" w:cs="Tahoma"/>
          <w:b/>
        </w:rPr>
        <w:tab/>
      </w:r>
      <w:r>
        <w:rPr>
          <w:rFonts w:ascii="Tahoma" w:hAnsi="Tahoma" w:cs="Tahoma"/>
          <w:b/>
        </w:rPr>
        <w:tab/>
      </w:r>
      <w:r w:rsidRPr="00436418">
        <w:rPr>
          <w:rFonts w:ascii="Tahoma" w:hAnsi="Tahoma" w:cs="Tahoma"/>
          <w:b/>
        </w:rPr>
        <w:t>Frais de dossier :</w:t>
      </w:r>
      <w:r w:rsidRPr="00436418">
        <w:rPr>
          <w:rFonts w:ascii="Tahoma" w:hAnsi="Tahoma" w:cs="Tahoma"/>
        </w:rPr>
        <w:t xml:space="preserve"> </w:t>
      </w:r>
      <w:r w:rsidRPr="00436418">
        <w:rPr>
          <w:rFonts w:ascii="Tahoma" w:hAnsi="Tahoma" w:cs="Tahoma"/>
          <w:i/>
          <w:iCs/>
        </w:rPr>
        <w:t xml:space="preserve">250 € (prélevé en une seule fois) </w:t>
      </w:r>
    </w:p>
    <w:p w14:paraId="7D0F7FEA" w14:textId="0041CD4F" w:rsidR="00436418" w:rsidRPr="00436418" w:rsidRDefault="00436418" w:rsidP="00436418">
      <w:pPr>
        <w:spacing w:after="0" w:line="240" w:lineRule="auto"/>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sidRPr="00436418">
        <w:rPr>
          <w:rFonts w:ascii="Tahoma" w:hAnsi="Tahoma" w:cs="Tahoma"/>
          <w:b/>
        </w:rPr>
        <w:t>Commission d’engagement :</w:t>
      </w:r>
      <w:r w:rsidRPr="00436418">
        <w:rPr>
          <w:rFonts w:ascii="Tahoma" w:hAnsi="Tahoma" w:cs="Tahoma"/>
        </w:rPr>
        <w:t xml:space="preserve"> </w:t>
      </w:r>
      <w:r w:rsidRPr="00436418">
        <w:rPr>
          <w:rFonts w:ascii="Tahoma" w:hAnsi="Tahoma" w:cs="Tahoma"/>
          <w:i/>
          <w:iCs/>
        </w:rPr>
        <w:t>0 €</w:t>
      </w:r>
    </w:p>
    <w:p w14:paraId="56AB38EE" w14:textId="4E3FFB66" w:rsidR="00436418" w:rsidRPr="00436418" w:rsidRDefault="00436418" w:rsidP="00436418">
      <w:pPr>
        <w:spacing w:after="0" w:line="240" w:lineRule="auto"/>
        <w:jc w:val="both"/>
        <w:rPr>
          <w:rFonts w:ascii="Tahoma" w:hAnsi="Tahoma" w:cs="Tahoma"/>
          <w:i/>
          <w:iCs/>
        </w:rPr>
      </w:pPr>
      <w:r>
        <w:rPr>
          <w:rFonts w:ascii="Tahoma" w:hAnsi="Tahoma" w:cs="Tahoma"/>
          <w:b/>
        </w:rPr>
        <w:tab/>
      </w:r>
      <w:r>
        <w:rPr>
          <w:rFonts w:ascii="Tahoma" w:hAnsi="Tahoma" w:cs="Tahoma"/>
          <w:b/>
        </w:rPr>
        <w:tab/>
      </w:r>
      <w:r>
        <w:rPr>
          <w:rFonts w:ascii="Tahoma" w:hAnsi="Tahoma" w:cs="Tahoma"/>
          <w:b/>
        </w:rPr>
        <w:tab/>
      </w:r>
      <w:r w:rsidRPr="00436418">
        <w:rPr>
          <w:rFonts w:ascii="Tahoma" w:hAnsi="Tahoma" w:cs="Tahoma"/>
          <w:b/>
        </w:rPr>
        <w:t>Commission de mouvement :</w:t>
      </w:r>
      <w:r w:rsidRPr="00436418">
        <w:rPr>
          <w:rFonts w:ascii="Tahoma" w:hAnsi="Tahoma" w:cs="Tahoma"/>
        </w:rPr>
        <w:t xml:space="preserve"> </w:t>
      </w:r>
      <w:r w:rsidRPr="00436418">
        <w:rPr>
          <w:rFonts w:ascii="Tahoma" w:hAnsi="Tahoma" w:cs="Tahoma"/>
          <w:i/>
          <w:iCs/>
        </w:rPr>
        <w:t>0 €</w:t>
      </w:r>
    </w:p>
    <w:p w14:paraId="01B3E54C" w14:textId="5D2D8284" w:rsidR="00436418" w:rsidRPr="00436418" w:rsidRDefault="00436418" w:rsidP="00436418">
      <w:pPr>
        <w:spacing w:after="0" w:line="240" w:lineRule="auto"/>
        <w:jc w:val="both"/>
        <w:rPr>
          <w:rFonts w:ascii="Tahoma" w:hAnsi="Tahoma" w:cs="Tahoma"/>
          <w:i/>
          <w:iCs/>
        </w:rPr>
      </w:pPr>
      <w:r>
        <w:rPr>
          <w:rFonts w:ascii="Tahoma" w:hAnsi="Tahoma" w:cs="Tahoma"/>
          <w:b/>
        </w:rPr>
        <w:tab/>
      </w:r>
      <w:r>
        <w:rPr>
          <w:rFonts w:ascii="Tahoma" w:hAnsi="Tahoma" w:cs="Tahoma"/>
          <w:b/>
        </w:rPr>
        <w:tab/>
      </w:r>
      <w:r>
        <w:rPr>
          <w:rFonts w:ascii="Tahoma" w:hAnsi="Tahoma" w:cs="Tahoma"/>
          <w:b/>
        </w:rPr>
        <w:tab/>
      </w:r>
      <w:r w:rsidRPr="00436418">
        <w:rPr>
          <w:rFonts w:ascii="Tahoma" w:hAnsi="Tahoma" w:cs="Tahoma"/>
          <w:b/>
        </w:rPr>
        <w:t xml:space="preserve">Commission de </w:t>
      </w:r>
      <w:r w:rsidR="005E63C6" w:rsidRPr="00436418">
        <w:rPr>
          <w:rFonts w:ascii="Tahoma" w:hAnsi="Tahoma" w:cs="Tahoma"/>
          <w:b/>
        </w:rPr>
        <w:t>non-utilisation</w:t>
      </w:r>
      <w:r w:rsidRPr="00436418">
        <w:rPr>
          <w:rFonts w:ascii="Tahoma" w:hAnsi="Tahoma" w:cs="Tahoma"/>
          <w:b/>
        </w:rPr>
        <w:t> :</w:t>
      </w:r>
      <w:r w:rsidRPr="00436418">
        <w:rPr>
          <w:rFonts w:ascii="Tahoma" w:hAnsi="Tahoma" w:cs="Tahoma"/>
        </w:rPr>
        <w:t xml:space="preserve"> </w:t>
      </w:r>
      <w:r w:rsidRPr="00436418">
        <w:rPr>
          <w:rFonts w:ascii="Tahoma" w:hAnsi="Tahoma" w:cs="Tahoma"/>
          <w:i/>
          <w:iCs/>
        </w:rPr>
        <w:t>0.10 % de la différence entre le montant de la ligne et l’encours quotidien moyen périodicité identique aux intérêts.</w:t>
      </w:r>
    </w:p>
    <w:p w14:paraId="311E2A1A" w14:textId="325A31AD" w:rsidR="00436418" w:rsidRDefault="00436418" w:rsidP="00436418">
      <w:pPr>
        <w:spacing w:after="0" w:line="240" w:lineRule="auto"/>
        <w:jc w:val="both"/>
        <w:rPr>
          <w:rFonts w:ascii="Tahoma" w:hAnsi="Tahoma" w:cs="Tahoma"/>
        </w:rPr>
      </w:pPr>
    </w:p>
    <w:p w14:paraId="49308261" w14:textId="77777777" w:rsidR="00791EFE" w:rsidRPr="00436418" w:rsidRDefault="00791EFE" w:rsidP="00436418">
      <w:pPr>
        <w:spacing w:after="0" w:line="240" w:lineRule="auto"/>
        <w:jc w:val="both"/>
        <w:rPr>
          <w:rFonts w:ascii="Tahoma" w:hAnsi="Tahoma" w:cs="Tahoma"/>
        </w:rPr>
      </w:pPr>
    </w:p>
    <w:p w14:paraId="6A6672F1" w14:textId="16156942" w:rsidR="00543302" w:rsidRDefault="00543302" w:rsidP="00436418">
      <w:pPr>
        <w:pStyle w:val="Paragraphedeliste"/>
        <w:numPr>
          <w:ilvl w:val="0"/>
          <w:numId w:val="11"/>
        </w:numPr>
        <w:spacing w:after="0" w:line="240" w:lineRule="auto"/>
        <w:jc w:val="both"/>
        <w:rPr>
          <w:rFonts w:ascii="Tahoma" w:hAnsi="Tahoma" w:cs="Tahoma"/>
        </w:rPr>
      </w:pPr>
      <w:r>
        <w:rPr>
          <w:rFonts w:ascii="Tahoma" w:hAnsi="Tahoma" w:cs="Tahoma"/>
        </w:rPr>
        <w:t xml:space="preserve">Le maire n’a pas exercé son droit de préemption sur les parcelles suivantes : </w:t>
      </w:r>
    </w:p>
    <w:p w14:paraId="1CD6CC2F" w14:textId="7763F9F1" w:rsidR="00543302" w:rsidRDefault="00543302" w:rsidP="00543302">
      <w:pPr>
        <w:pStyle w:val="Paragraphedeliste"/>
        <w:spacing w:after="0" w:line="240" w:lineRule="auto"/>
        <w:jc w:val="both"/>
        <w:rPr>
          <w:rFonts w:ascii="Tahoma" w:hAnsi="Tahoma" w:cs="Tahoma"/>
        </w:rPr>
      </w:pPr>
    </w:p>
    <w:tbl>
      <w:tblPr>
        <w:tblStyle w:val="Grilledutableau1"/>
        <w:tblW w:w="8903" w:type="dxa"/>
        <w:tblInd w:w="108" w:type="dxa"/>
        <w:tblLook w:val="04A0" w:firstRow="1" w:lastRow="0" w:firstColumn="1" w:lastColumn="0" w:noHBand="0" w:noVBand="1"/>
      </w:tblPr>
      <w:tblGrid>
        <w:gridCol w:w="1021"/>
        <w:gridCol w:w="1276"/>
        <w:gridCol w:w="2693"/>
        <w:gridCol w:w="1247"/>
        <w:gridCol w:w="2666"/>
      </w:tblGrid>
      <w:tr w:rsidR="008F6B71" w:rsidRPr="00436418" w14:paraId="086CB79E" w14:textId="77777777" w:rsidTr="00436418">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D05D48" w14:textId="77777777" w:rsidR="008F6B71" w:rsidRPr="00436418" w:rsidRDefault="008F6B71" w:rsidP="008F6B71">
            <w:pPr>
              <w:contextualSpacing/>
              <w:jc w:val="center"/>
              <w:rPr>
                <w:rFonts w:ascii="Tahoma" w:hAnsi="Tahoma" w:cs="Tahoma"/>
                <w:b/>
                <w:sz w:val="22"/>
                <w:szCs w:val="22"/>
              </w:rPr>
            </w:pPr>
            <w:r w:rsidRPr="00436418">
              <w:rPr>
                <w:rFonts w:ascii="Tahoma" w:hAnsi="Tahoma" w:cs="Tahoma"/>
                <w:b/>
                <w:sz w:val="22"/>
                <w:szCs w:val="22"/>
              </w:rPr>
              <w:t>N° de la DIA</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976C8C" w14:textId="77777777" w:rsidR="008F6B71" w:rsidRPr="00436418" w:rsidRDefault="008F6B71" w:rsidP="008F6B71">
            <w:pPr>
              <w:spacing w:before="600"/>
              <w:contextualSpacing/>
              <w:jc w:val="center"/>
              <w:rPr>
                <w:rFonts w:ascii="Tahoma" w:hAnsi="Tahoma" w:cs="Tahoma"/>
                <w:b/>
                <w:sz w:val="22"/>
                <w:szCs w:val="22"/>
              </w:rPr>
            </w:pPr>
            <w:r w:rsidRPr="00436418">
              <w:rPr>
                <w:rFonts w:ascii="Tahoma" w:hAnsi="Tahoma" w:cs="Tahoma"/>
                <w:b/>
                <w:sz w:val="22"/>
                <w:szCs w:val="22"/>
              </w:rPr>
              <w:t>N° de la parcelle</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2C0515" w14:textId="77777777" w:rsidR="008F6B71" w:rsidRPr="00436418" w:rsidRDefault="008F6B71" w:rsidP="008F6B71">
            <w:pPr>
              <w:spacing w:before="600"/>
              <w:contextualSpacing/>
              <w:jc w:val="center"/>
              <w:rPr>
                <w:rFonts w:ascii="Tahoma" w:hAnsi="Tahoma" w:cs="Tahoma"/>
                <w:b/>
                <w:sz w:val="22"/>
                <w:szCs w:val="22"/>
              </w:rPr>
            </w:pPr>
            <w:r w:rsidRPr="00436418">
              <w:rPr>
                <w:rFonts w:ascii="Tahoma" w:hAnsi="Tahoma" w:cs="Tahoma"/>
                <w:b/>
                <w:sz w:val="22"/>
                <w:szCs w:val="22"/>
              </w:rPr>
              <w:t>Adresse</w:t>
            </w:r>
          </w:p>
        </w:tc>
        <w:tc>
          <w:tcPr>
            <w:tcW w:w="12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CBE8BE" w14:textId="77777777" w:rsidR="008F6B71" w:rsidRPr="00436418" w:rsidRDefault="008F6B71" w:rsidP="008F6B71">
            <w:pPr>
              <w:spacing w:before="600"/>
              <w:contextualSpacing/>
              <w:jc w:val="center"/>
              <w:rPr>
                <w:rFonts w:ascii="Tahoma" w:hAnsi="Tahoma" w:cs="Tahoma"/>
                <w:b/>
                <w:sz w:val="22"/>
                <w:szCs w:val="22"/>
              </w:rPr>
            </w:pPr>
            <w:r w:rsidRPr="00436418">
              <w:rPr>
                <w:rFonts w:ascii="Tahoma" w:hAnsi="Tahoma" w:cs="Tahoma"/>
                <w:b/>
                <w:sz w:val="22"/>
                <w:szCs w:val="22"/>
              </w:rPr>
              <w:t>Surface en m²</w:t>
            </w:r>
          </w:p>
        </w:tc>
        <w:tc>
          <w:tcPr>
            <w:tcW w:w="2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ACB370" w14:textId="77777777" w:rsidR="008F6B71" w:rsidRPr="00436418" w:rsidRDefault="008F6B71" w:rsidP="008F6B71">
            <w:pPr>
              <w:spacing w:before="600"/>
              <w:contextualSpacing/>
              <w:jc w:val="center"/>
              <w:rPr>
                <w:rFonts w:ascii="Tahoma" w:hAnsi="Tahoma" w:cs="Tahoma"/>
                <w:b/>
                <w:sz w:val="22"/>
                <w:szCs w:val="22"/>
              </w:rPr>
            </w:pPr>
            <w:r w:rsidRPr="00436418">
              <w:rPr>
                <w:rFonts w:ascii="Tahoma" w:hAnsi="Tahoma" w:cs="Tahoma"/>
                <w:b/>
                <w:sz w:val="22"/>
                <w:szCs w:val="22"/>
              </w:rPr>
              <w:t>Vendeur</w:t>
            </w:r>
          </w:p>
        </w:tc>
      </w:tr>
      <w:tr w:rsidR="008F6B71" w:rsidRPr="008F6B71" w14:paraId="1AF3A660" w14:textId="77777777" w:rsidTr="00436418">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4DCCD97A" w14:textId="7D66240B" w:rsidR="008F6B71" w:rsidRPr="00436418" w:rsidRDefault="00436418" w:rsidP="008F6B71">
            <w:pPr>
              <w:contextualSpacing/>
              <w:jc w:val="center"/>
              <w:rPr>
                <w:rFonts w:ascii="Tahoma" w:hAnsi="Tahoma" w:cs="Tahoma"/>
                <w:sz w:val="22"/>
                <w:szCs w:val="22"/>
              </w:rPr>
            </w:pPr>
            <w:r w:rsidRPr="00436418">
              <w:rPr>
                <w:rFonts w:ascii="Tahoma" w:hAnsi="Tahoma" w:cs="Tahoma"/>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14:paraId="46BFF62F" w14:textId="3D7E67DB" w:rsidR="008F6B71" w:rsidRPr="00436418" w:rsidRDefault="00436418" w:rsidP="008F6B71">
            <w:pPr>
              <w:contextualSpacing/>
              <w:jc w:val="center"/>
              <w:rPr>
                <w:rFonts w:ascii="Tahoma" w:hAnsi="Tahoma" w:cs="Tahoma"/>
                <w:sz w:val="22"/>
                <w:szCs w:val="22"/>
              </w:rPr>
            </w:pPr>
            <w:r w:rsidRPr="00436418">
              <w:rPr>
                <w:rFonts w:ascii="Tahoma" w:hAnsi="Tahoma" w:cs="Tahoma"/>
                <w:sz w:val="22"/>
                <w:szCs w:val="22"/>
              </w:rPr>
              <w:t>C 229</w:t>
            </w:r>
          </w:p>
        </w:tc>
        <w:tc>
          <w:tcPr>
            <w:tcW w:w="2693" w:type="dxa"/>
            <w:tcBorders>
              <w:top w:val="single" w:sz="4" w:space="0" w:color="auto"/>
              <w:left w:val="single" w:sz="4" w:space="0" w:color="auto"/>
              <w:bottom w:val="single" w:sz="4" w:space="0" w:color="auto"/>
              <w:right w:val="single" w:sz="4" w:space="0" w:color="auto"/>
            </w:tcBorders>
            <w:vAlign w:val="center"/>
          </w:tcPr>
          <w:p w14:paraId="4D54533F" w14:textId="79B98563" w:rsidR="008F6B71" w:rsidRPr="00436418" w:rsidRDefault="00436418" w:rsidP="008F6B71">
            <w:pPr>
              <w:spacing w:before="600"/>
              <w:contextualSpacing/>
              <w:rPr>
                <w:rFonts w:ascii="Tahoma" w:hAnsi="Tahoma" w:cs="Tahoma"/>
                <w:sz w:val="22"/>
                <w:szCs w:val="22"/>
              </w:rPr>
            </w:pPr>
            <w:r w:rsidRPr="00436418">
              <w:rPr>
                <w:rFonts w:ascii="Tahoma" w:hAnsi="Tahoma" w:cs="Tahoma"/>
                <w:sz w:val="22"/>
                <w:szCs w:val="22"/>
              </w:rPr>
              <w:t>1 rue de l’Hôtel de Ville</w:t>
            </w:r>
          </w:p>
        </w:tc>
        <w:tc>
          <w:tcPr>
            <w:tcW w:w="1247" w:type="dxa"/>
            <w:tcBorders>
              <w:top w:val="single" w:sz="4" w:space="0" w:color="auto"/>
              <w:left w:val="single" w:sz="4" w:space="0" w:color="auto"/>
              <w:bottom w:val="single" w:sz="4" w:space="0" w:color="auto"/>
              <w:right w:val="single" w:sz="4" w:space="0" w:color="auto"/>
            </w:tcBorders>
            <w:vAlign w:val="center"/>
          </w:tcPr>
          <w:p w14:paraId="370A807D" w14:textId="1D82370F" w:rsidR="008F6B71" w:rsidRPr="00436418" w:rsidRDefault="00436418" w:rsidP="008F6B71">
            <w:pPr>
              <w:spacing w:before="600"/>
              <w:contextualSpacing/>
              <w:jc w:val="center"/>
              <w:rPr>
                <w:rFonts w:ascii="Tahoma" w:hAnsi="Tahoma" w:cs="Tahoma"/>
                <w:sz w:val="22"/>
                <w:szCs w:val="22"/>
              </w:rPr>
            </w:pPr>
            <w:r w:rsidRPr="00436418">
              <w:rPr>
                <w:rFonts w:ascii="Tahoma" w:hAnsi="Tahoma" w:cs="Tahoma"/>
                <w:sz w:val="22"/>
                <w:szCs w:val="22"/>
              </w:rPr>
              <w:t>380</w:t>
            </w:r>
          </w:p>
        </w:tc>
        <w:tc>
          <w:tcPr>
            <w:tcW w:w="2666" w:type="dxa"/>
            <w:tcBorders>
              <w:top w:val="single" w:sz="4" w:space="0" w:color="auto"/>
              <w:left w:val="single" w:sz="4" w:space="0" w:color="auto"/>
              <w:bottom w:val="single" w:sz="4" w:space="0" w:color="auto"/>
              <w:right w:val="single" w:sz="4" w:space="0" w:color="auto"/>
            </w:tcBorders>
            <w:vAlign w:val="center"/>
          </w:tcPr>
          <w:p w14:paraId="28F004C4" w14:textId="63D9BF2B" w:rsidR="008F6B71" w:rsidRPr="00436418" w:rsidRDefault="00436418" w:rsidP="008F6B71">
            <w:pPr>
              <w:spacing w:before="600"/>
              <w:contextualSpacing/>
              <w:rPr>
                <w:rFonts w:ascii="Tahoma" w:hAnsi="Tahoma" w:cs="Tahoma"/>
                <w:sz w:val="22"/>
                <w:szCs w:val="22"/>
              </w:rPr>
            </w:pPr>
            <w:r w:rsidRPr="00436418">
              <w:rPr>
                <w:rFonts w:ascii="Tahoma" w:hAnsi="Tahoma" w:cs="Tahoma"/>
                <w:sz w:val="22"/>
                <w:szCs w:val="22"/>
              </w:rPr>
              <w:t>Mme Nicole VAILLANT</w:t>
            </w:r>
          </w:p>
        </w:tc>
      </w:tr>
      <w:tr w:rsidR="008F6B71" w:rsidRPr="008F6B71" w14:paraId="2AB81093" w14:textId="77777777" w:rsidTr="00436418">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10427C2E" w14:textId="7C5E5B6F" w:rsidR="008F6B71" w:rsidRPr="00436418" w:rsidRDefault="00436418" w:rsidP="008F6B71">
            <w:pPr>
              <w:contextualSpacing/>
              <w:jc w:val="center"/>
              <w:rPr>
                <w:rFonts w:ascii="Tahoma" w:hAnsi="Tahoma" w:cs="Tahoma"/>
                <w:sz w:val="22"/>
                <w:szCs w:val="22"/>
              </w:rPr>
            </w:pPr>
            <w:r w:rsidRPr="00436418">
              <w:rPr>
                <w:rFonts w:ascii="Tahoma" w:hAnsi="Tahoma" w:cs="Tahoma"/>
                <w:sz w:val="22"/>
                <w:szCs w:val="22"/>
              </w:rPr>
              <w:t>06</w:t>
            </w:r>
          </w:p>
        </w:tc>
        <w:tc>
          <w:tcPr>
            <w:tcW w:w="1276" w:type="dxa"/>
            <w:tcBorders>
              <w:top w:val="single" w:sz="4" w:space="0" w:color="auto"/>
              <w:left w:val="single" w:sz="4" w:space="0" w:color="auto"/>
              <w:bottom w:val="single" w:sz="4" w:space="0" w:color="auto"/>
              <w:right w:val="single" w:sz="4" w:space="0" w:color="auto"/>
            </w:tcBorders>
            <w:vAlign w:val="center"/>
          </w:tcPr>
          <w:p w14:paraId="61A2B93D" w14:textId="5BC498C3" w:rsidR="008F6B71" w:rsidRPr="00436418" w:rsidRDefault="00436418" w:rsidP="008F6B71">
            <w:pPr>
              <w:contextualSpacing/>
              <w:jc w:val="center"/>
              <w:rPr>
                <w:rFonts w:ascii="Tahoma" w:hAnsi="Tahoma" w:cs="Tahoma"/>
                <w:sz w:val="22"/>
                <w:szCs w:val="22"/>
              </w:rPr>
            </w:pPr>
            <w:r w:rsidRPr="00436418">
              <w:rPr>
                <w:rFonts w:ascii="Tahoma" w:hAnsi="Tahoma" w:cs="Tahoma"/>
                <w:sz w:val="22"/>
                <w:szCs w:val="22"/>
              </w:rPr>
              <w:t>B 312</w:t>
            </w:r>
          </w:p>
        </w:tc>
        <w:tc>
          <w:tcPr>
            <w:tcW w:w="2693" w:type="dxa"/>
            <w:tcBorders>
              <w:top w:val="single" w:sz="4" w:space="0" w:color="auto"/>
              <w:left w:val="single" w:sz="4" w:space="0" w:color="auto"/>
              <w:bottom w:val="single" w:sz="4" w:space="0" w:color="auto"/>
              <w:right w:val="single" w:sz="4" w:space="0" w:color="auto"/>
            </w:tcBorders>
            <w:vAlign w:val="center"/>
          </w:tcPr>
          <w:p w14:paraId="3AA952C5" w14:textId="326B1755" w:rsidR="008F6B71" w:rsidRPr="00436418" w:rsidRDefault="00436418" w:rsidP="008F6B71">
            <w:pPr>
              <w:spacing w:before="600"/>
              <w:contextualSpacing/>
              <w:rPr>
                <w:rFonts w:ascii="Tahoma" w:hAnsi="Tahoma" w:cs="Tahoma"/>
                <w:sz w:val="22"/>
                <w:szCs w:val="22"/>
              </w:rPr>
            </w:pPr>
            <w:r w:rsidRPr="00436418">
              <w:rPr>
                <w:rFonts w:ascii="Tahoma" w:hAnsi="Tahoma" w:cs="Tahoma"/>
                <w:sz w:val="22"/>
                <w:szCs w:val="22"/>
              </w:rPr>
              <w:t>12 rue du Moulin à vent</w:t>
            </w:r>
          </w:p>
        </w:tc>
        <w:tc>
          <w:tcPr>
            <w:tcW w:w="1247" w:type="dxa"/>
            <w:tcBorders>
              <w:top w:val="single" w:sz="4" w:space="0" w:color="auto"/>
              <w:left w:val="single" w:sz="4" w:space="0" w:color="auto"/>
              <w:bottom w:val="single" w:sz="4" w:space="0" w:color="auto"/>
              <w:right w:val="single" w:sz="4" w:space="0" w:color="auto"/>
            </w:tcBorders>
            <w:vAlign w:val="center"/>
          </w:tcPr>
          <w:p w14:paraId="0CD921D7" w14:textId="1A772C1D" w:rsidR="008F6B71" w:rsidRPr="00436418" w:rsidRDefault="00436418" w:rsidP="008F6B71">
            <w:pPr>
              <w:spacing w:before="600"/>
              <w:contextualSpacing/>
              <w:jc w:val="center"/>
              <w:rPr>
                <w:rFonts w:ascii="Tahoma" w:hAnsi="Tahoma" w:cs="Tahoma"/>
                <w:sz w:val="22"/>
                <w:szCs w:val="22"/>
              </w:rPr>
            </w:pPr>
            <w:r w:rsidRPr="00436418">
              <w:rPr>
                <w:rFonts w:ascii="Tahoma" w:hAnsi="Tahoma" w:cs="Tahoma"/>
                <w:sz w:val="22"/>
                <w:szCs w:val="22"/>
              </w:rPr>
              <w:t>605</w:t>
            </w:r>
          </w:p>
        </w:tc>
        <w:tc>
          <w:tcPr>
            <w:tcW w:w="2666" w:type="dxa"/>
            <w:tcBorders>
              <w:top w:val="single" w:sz="4" w:space="0" w:color="auto"/>
              <w:left w:val="single" w:sz="4" w:space="0" w:color="auto"/>
              <w:bottom w:val="single" w:sz="4" w:space="0" w:color="auto"/>
              <w:right w:val="single" w:sz="4" w:space="0" w:color="auto"/>
            </w:tcBorders>
            <w:vAlign w:val="center"/>
          </w:tcPr>
          <w:p w14:paraId="00F3F985" w14:textId="2AD8C9D9" w:rsidR="008F6B71" w:rsidRPr="00436418" w:rsidRDefault="00436418" w:rsidP="008F6B71">
            <w:pPr>
              <w:spacing w:before="600"/>
              <w:contextualSpacing/>
              <w:rPr>
                <w:rFonts w:ascii="Tahoma" w:hAnsi="Tahoma" w:cs="Tahoma"/>
                <w:sz w:val="22"/>
                <w:szCs w:val="22"/>
              </w:rPr>
            </w:pPr>
            <w:r w:rsidRPr="00436418">
              <w:rPr>
                <w:rFonts w:ascii="Tahoma" w:hAnsi="Tahoma" w:cs="Tahoma"/>
                <w:sz w:val="22"/>
                <w:szCs w:val="22"/>
              </w:rPr>
              <w:t>M. Jackie RICHARD</w:t>
            </w:r>
          </w:p>
        </w:tc>
      </w:tr>
    </w:tbl>
    <w:p w14:paraId="51788EB5" w14:textId="6506967B" w:rsidR="00543302" w:rsidRDefault="00543302" w:rsidP="00543302">
      <w:pPr>
        <w:pStyle w:val="Paragraphedeliste"/>
        <w:spacing w:after="0" w:line="240" w:lineRule="auto"/>
        <w:jc w:val="both"/>
        <w:rPr>
          <w:rFonts w:ascii="Tahoma" w:hAnsi="Tahoma" w:cs="Tahoma"/>
        </w:rPr>
      </w:pPr>
    </w:p>
    <w:p w14:paraId="48C7E551" w14:textId="77777777" w:rsidR="00791EFE" w:rsidRDefault="00791EFE" w:rsidP="00543302">
      <w:pPr>
        <w:pStyle w:val="Paragraphedeliste"/>
        <w:spacing w:after="0" w:line="240" w:lineRule="auto"/>
        <w:jc w:val="both"/>
        <w:rPr>
          <w:rFonts w:ascii="Tahoma" w:hAnsi="Tahoma" w:cs="Tahoma"/>
        </w:rPr>
      </w:pPr>
    </w:p>
    <w:p w14:paraId="41734189" w14:textId="3F5475E5" w:rsidR="00E245F4" w:rsidRDefault="00543302" w:rsidP="00E245F4">
      <w:pPr>
        <w:pStyle w:val="Paragraphedeliste"/>
        <w:numPr>
          <w:ilvl w:val="0"/>
          <w:numId w:val="9"/>
        </w:numPr>
        <w:spacing w:after="0" w:line="240" w:lineRule="auto"/>
        <w:jc w:val="both"/>
        <w:rPr>
          <w:rFonts w:ascii="Tahoma" w:hAnsi="Tahoma" w:cs="Tahoma"/>
        </w:rPr>
      </w:pPr>
      <w:r w:rsidRPr="00436418">
        <w:rPr>
          <w:rFonts w:ascii="Tahoma" w:hAnsi="Tahoma" w:cs="Tahoma"/>
        </w:rPr>
        <w:t>Lecture de la lettre d</w:t>
      </w:r>
      <w:r w:rsidR="00436418">
        <w:rPr>
          <w:rFonts w:ascii="Tahoma" w:hAnsi="Tahoma" w:cs="Tahoma"/>
        </w:rPr>
        <w:t xml:space="preserve">u Directeur de l’Attractivité des Territoires au Conseil Départemental 37 : le dossier de « Richelieu en </w:t>
      </w:r>
      <w:r w:rsidR="005E63C6">
        <w:rPr>
          <w:rFonts w:ascii="Tahoma" w:hAnsi="Tahoma" w:cs="Tahoma"/>
        </w:rPr>
        <w:t>Arts 2020</w:t>
      </w:r>
      <w:r w:rsidR="00436418">
        <w:rPr>
          <w:rFonts w:ascii="Tahoma" w:hAnsi="Tahoma" w:cs="Tahoma"/>
        </w:rPr>
        <w:t xml:space="preserve"> » sera présenté à la prochaine commission permanente pour l’octroi d’une subvention. </w:t>
      </w:r>
    </w:p>
    <w:p w14:paraId="63034119" w14:textId="37B53F33" w:rsidR="00992F01" w:rsidRDefault="00992F01" w:rsidP="00992F01">
      <w:pPr>
        <w:pStyle w:val="Paragraphedeliste"/>
        <w:spacing w:after="0" w:line="240" w:lineRule="auto"/>
        <w:jc w:val="both"/>
        <w:rPr>
          <w:rFonts w:ascii="Tahoma" w:hAnsi="Tahoma" w:cs="Tahoma"/>
        </w:rPr>
      </w:pPr>
    </w:p>
    <w:p w14:paraId="3F465B26" w14:textId="77777777" w:rsidR="00791EFE" w:rsidRPr="00436418" w:rsidRDefault="00791EFE" w:rsidP="00992F01">
      <w:pPr>
        <w:pStyle w:val="Paragraphedeliste"/>
        <w:spacing w:after="0" w:line="240" w:lineRule="auto"/>
        <w:jc w:val="both"/>
        <w:rPr>
          <w:rFonts w:ascii="Tahoma" w:hAnsi="Tahoma" w:cs="Tahoma"/>
        </w:rPr>
      </w:pPr>
    </w:p>
    <w:p w14:paraId="118F3AB9" w14:textId="263BBAF1" w:rsidR="007E6FAA" w:rsidRDefault="00992F01" w:rsidP="00543302">
      <w:pPr>
        <w:pStyle w:val="Paragraphedeliste"/>
        <w:numPr>
          <w:ilvl w:val="0"/>
          <w:numId w:val="9"/>
        </w:numPr>
        <w:spacing w:after="0" w:line="240" w:lineRule="auto"/>
        <w:jc w:val="both"/>
        <w:rPr>
          <w:rFonts w:ascii="Tahoma" w:hAnsi="Tahoma" w:cs="Tahoma"/>
        </w:rPr>
      </w:pPr>
      <w:r>
        <w:rPr>
          <w:rFonts w:ascii="Tahoma" w:hAnsi="Tahoma" w:cs="Tahoma"/>
        </w:rPr>
        <w:lastRenderedPageBreak/>
        <w:t>Lecture de la lettre du 1</w:t>
      </w:r>
      <w:r w:rsidRPr="00992F01">
        <w:rPr>
          <w:rFonts w:ascii="Tahoma" w:hAnsi="Tahoma" w:cs="Tahoma"/>
          <w:vertAlign w:val="superscript"/>
        </w:rPr>
        <w:t>er</w:t>
      </w:r>
      <w:r>
        <w:rPr>
          <w:rFonts w:ascii="Tahoma" w:hAnsi="Tahoma" w:cs="Tahoma"/>
        </w:rPr>
        <w:t xml:space="preserve"> Ministre au sujet du COVID-19 (Coronavirus).</w:t>
      </w:r>
    </w:p>
    <w:p w14:paraId="2364D766" w14:textId="09238F8F" w:rsidR="005E63C6" w:rsidRDefault="005E63C6" w:rsidP="005E63C6">
      <w:pPr>
        <w:pStyle w:val="Paragraphedeliste"/>
        <w:rPr>
          <w:rFonts w:ascii="Tahoma" w:hAnsi="Tahoma" w:cs="Tahoma"/>
        </w:rPr>
      </w:pPr>
    </w:p>
    <w:p w14:paraId="344710C1" w14:textId="255A919C" w:rsidR="00791EFE" w:rsidRDefault="00791EFE" w:rsidP="005E63C6">
      <w:pPr>
        <w:pStyle w:val="Paragraphedeliste"/>
        <w:rPr>
          <w:rFonts w:ascii="Tahoma" w:hAnsi="Tahoma" w:cs="Tahoma"/>
        </w:rPr>
      </w:pPr>
    </w:p>
    <w:p w14:paraId="5C7F86D7" w14:textId="5AEE7D78" w:rsidR="005E63C6" w:rsidRDefault="005E63C6" w:rsidP="00543302">
      <w:pPr>
        <w:pStyle w:val="Paragraphedeliste"/>
        <w:numPr>
          <w:ilvl w:val="0"/>
          <w:numId w:val="9"/>
        </w:numPr>
        <w:spacing w:after="0" w:line="240" w:lineRule="auto"/>
        <w:jc w:val="both"/>
        <w:rPr>
          <w:rFonts w:ascii="Tahoma" w:hAnsi="Tahoma" w:cs="Tahoma"/>
        </w:rPr>
      </w:pPr>
      <w:r>
        <w:rPr>
          <w:rFonts w:ascii="Tahoma" w:hAnsi="Tahoma" w:cs="Tahoma"/>
        </w:rPr>
        <w:t>Organisation des élections : point sur les permanences des bureaux de vote</w:t>
      </w:r>
    </w:p>
    <w:p w14:paraId="45D67EB5" w14:textId="33C16FCB" w:rsidR="005E63C6" w:rsidRDefault="005E63C6" w:rsidP="005E63C6">
      <w:pPr>
        <w:pStyle w:val="Paragraphedeliste"/>
        <w:rPr>
          <w:rFonts w:ascii="Tahoma" w:hAnsi="Tahoma" w:cs="Tahoma"/>
        </w:rPr>
      </w:pPr>
    </w:p>
    <w:p w14:paraId="1EEA9D9C" w14:textId="77777777" w:rsidR="00791EFE" w:rsidRPr="005E63C6" w:rsidRDefault="00791EFE" w:rsidP="005E63C6">
      <w:pPr>
        <w:pStyle w:val="Paragraphedeliste"/>
        <w:rPr>
          <w:rFonts w:ascii="Tahoma" w:hAnsi="Tahoma" w:cs="Tahoma"/>
        </w:rPr>
      </w:pPr>
    </w:p>
    <w:p w14:paraId="0A504E3F" w14:textId="31B06A8A" w:rsidR="005E63C6" w:rsidRDefault="005E63C6" w:rsidP="00543302">
      <w:pPr>
        <w:pStyle w:val="Paragraphedeliste"/>
        <w:numPr>
          <w:ilvl w:val="0"/>
          <w:numId w:val="9"/>
        </w:numPr>
        <w:spacing w:after="0" w:line="240" w:lineRule="auto"/>
        <w:jc w:val="both"/>
        <w:rPr>
          <w:rFonts w:ascii="Tahoma" w:hAnsi="Tahoma" w:cs="Tahoma"/>
        </w:rPr>
      </w:pPr>
      <w:r>
        <w:rPr>
          <w:rFonts w:ascii="Tahoma" w:hAnsi="Tahoma" w:cs="Tahoma"/>
        </w:rPr>
        <w:t xml:space="preserve">La Roue Tourangelle aura lieu le 5 avril 2020. Son itinéraire traverse la ville de Richelieu arrivant par la porte de </w:t>
      </w:r>
      <w:proofErr w:type="spellStart"/>
      <w:r>
        <w:rPr>
          <w:rFonts w:ascii="Tahoma" w:hAnsi="Tahoma" w:cs="Tahoma"/>
        </w:rPr>
        <w:t>Chatellerault</w:t>
      </w:r>
      <w:proofErr w:type="spellEnd"/>
      <w:r>
        <w:rPr>
          <w:rFonts w:ascii="Tahoma" w:hAnsi="Tahoma" w:cs="Tahoma"/>
        </w:rPr>
        <w:t>, traversant la Place du Marché, empruntant la Grand Rue et partant vers Chaveignes Place des Religieuses.</w:t>
      </w:r>
    </w:p>
    <w:p w14:paraId="48FE5DD1" w14:textId="2FED3443" w:rsidR="005E63C6" w:rsidRDefault="005E63C6" w:rsidP="005E63C6">
      <w:pPr>
        <w:pStyle w:val="Paragraphedeliste"/>
        <w:rPr>
          <w:rFonts w:ascii="Tahoma" w:hAnsi="Tahoma" w:cs="Tahoma"/>
        </w:rPr>
      </w:pPr>
      <w:r>
        <w:rPr>
          <w:rFonts w:ascii="Tahoma" w:hAnsi="Tahoma" w:cs="Tahoma"/>
        </w:rPr>
        <w:t>Un buffet « VIP » sera organisé vers 12 h sous les Halles.</w:t>
      </w:r>
    </w:p>
    <w:p w14:paraId="39FAC3E9" w14:textId="29AD1B80" w:rsidR="005E63C6" w:rsidRDefault="005E63C6" w:rsidP="005E63C6">
      <w:pPr>
        <w:pStyle w:val="Paragraphedeliste"/>
        <w:rPr>
          <w:rFonts w:ascii="Tahoma" w:hAnsi="Tahoma" w:cs="Tahoma"/>
        </w:rPr>
      </w:pPr>
    </w:p>
    <w:p w14:paraId="7104CF52" w14:textId="77777777" w:rsidR="00791EFE" w:rsidRPr="005E63C6" w:rsidRDefault="00791EFE" w:rsidP="005E63C6">
      <w:pPr>
        <w:pStyle w:val="Paragraphedeliste"/>
        <w:rPr>
          <w:rFonts w:ascii="Tahoma" w:hAnsi="Tahoma" w:cs="Tahoma"/>
        </w:rPr>
      </w:pPr>
    </w:p>
    <w:p w14:paraId="57F40F5E" w14:textId="0F439851" w:rsidR="005E63C6" w:rsidRDefault="005E63C6" w:rsidP="00543302">
      <w:pPr>
        <w:pStyle w:val="Paragraphedeliste"/>
        <w:numPr>
          <w:ilvl w:val="0"/>
          <w:numId w:val="9"/>
        </w:numPr>
        <w:spacing w:after="0" w:line="240" w:lineRule="auto"/>
        <w:jc w:val="both"/>
        <w:rPr>
          <w:rFonts w:ascii="Tahoma" w:hAnsi="Tahoma" w:cs="Tahoma"/>
        </w:rPr>
      </w:pPr>
      <w:r>
        <w:rPr>
          <w:rFonts w:ascii="Tahoma" w:hAnsi="Tahoma" w:cs="Tahoma"/>
        </w:rPr>
        <w:t>Lecture de l’invitation de la FNACA à la cérémonie du 19 mars.</w:t>
      </w:r>
    </w:p>
    <w:p w14:paraId="2F3705FD" w14:textId="6092641D" w:rsidR="005E63C6" w:rsidRDefault="005E63C6" w:rsidP="005E63C6">
      <w:pPr>
        <w:spacing w:after="0" w:line="240" w:lineRule="auto"/>
        <w:jc w:val="both"/>
        <w:rPr>
          <w:rFonts w:ascii="Tahoma" w:hAnsi="Tahoma" w:cs="Tahoma"/>
        </w:rPr>
      </w:pPr>
    </w:p>
    <w:p w14:paraId="6B1798F4" w14:textId="77777777" w:rsidR="00791EFE" w:rsidRDefault="00791EFE" w:rsidP="005E63C6">
      <w:pPr>
        <w:spacing w:after="0" w:line="240" w:lineRule="auto"/>
        <w:jc w:val="both"/>
        <w:rPr>
          <w:rFonts w:ascii="Tahoma" w:hAnsi="Tahoma" w:cs="Tahoma"/>
        </w:rPr>
      </w:pPr>
    </w:p>
    <w:p w14:paraId="55D24C85" w14:textId="1C08C95A" w:rsidR="005E63C6" w:rsidRDefault="005E63C6" w:rsidP="005E63C6">
      <w:pPr>
        <w:spacing w:after="0" w:line="240" w:lineRule="auto"/>
        <w:jc w:val="center"/>
        <w:rPr>
          <w:rFonts w:ascii="Tahoma" w:hAnsi="Tahoma" w:cs="Tahoma"/>
        </w:rPr>
      </w:pPr>
      <w:r>
        <w:rPr>
          <w:rFonts w:ascii="Tahoma" w:hAnsi="Tahoma" w:cs="Tahoma"/>
        </w:rPr>
        <w:t>Fin de la séance à 19 h 15.</w:t>
      </w:r>
    </w:p>
    <w:p w14:paraId="6B36C298" w14:textId="0353C27A" w:rsidR="005E63C6" w:rsidRDefault="005E63C6" w:rsidP="005E63C6">
      <w:pPr>
        <w:spacing w:after="0" w:line="240" w:lineRule="auto"/>
        <w:jc w:val="center"/>
        <w:rPr>
          <w:rFonts w:ascii="Tahoma" w:hAnsi="Tahoma" w:cs="Tahoma"/>
        </w:rPr>
      </w:pPr>
    </w:p>
    <w:p w14:paraId="3F588349" w14:textId="41B14D81" w:rsidR="00791EFE" w:rsidRDefault="00791EFE" w:rsidP="005E63C6">
      <w:pPr>
        <w:spacing w:after="0" w:line="240" w:lineRule="auto"/>
        <w:jc w:val="center"/>
        <w:rPr>
          <w:rFonts w:ascii="Tahoma" w:hAnsi="Tahoma" w:cs="Tahoma"/>
        </w:rPr>
      </w:pPr>
    </w:p>
    <w:p w14:paraId="49F7315E" w14:textId="2B2DC562" w:rsidR="00791EFE" w:rsidRDefault="00791EFE" w:rsidP="005E63C6">
      <w:pPr>
        <w:spacing w:after="0" w:line="240" w:lineRule="auto"/>
        <w:jc w:val="center"/>
        <w:rPr>
          <w:rFonts w:ascii="Tahoma" w:hAnsi="Tahoma" w:cs="Tahoma"/>
        </w:rPr>
      </w:pPr>
    </w:p>
    <w:p w14:paraId="15F9F91A" w14:textId="31D60C46" w:rsidR="00791EFE" w:rsidRDefault="00791EFE" w:rsidP="005E63C6">
      <w:pPr>
        <w:spacing w:after="0" w:line="240" w:lineRule="auto"/>
        <w:jc w:val="center"/>
        <w:rPr>
          <w:rFonts w:ascii="Tahoma" w:hAnsi="Tahoma" w:cs="Tahoma"/>
        </w:rPr>
      </w:pPr>
    </w:p>
    <w:p w14:paraId="7BA1AB40" w14:textId="04339D95" w:rsidR="00791EFE" w:rsidRDefault="00791EFE" w:rsidP="005E63C6">
      <w:pPr>
        <w:spacing w:after="0" w:line="240" w:lineRule="auto"/>
        <w:jc w:val="center"/>
        <w:rPr>
          <w:rFonts w:ascii="Tahoma" w:hAnsi="Tahoma" w:cs="Tahoma"/>
        </w:rPr>
      </w:pPr>
    </w:p>
    <w:p w14:paraId="4B30FCD3" w14:textId="315FFE20" w:rsidR="00791EFE" w:rsidRDefault="00791EFE" w:rsidP="005E63C6">
      <w:pPr>
        <w:spacing w:after="0" w:line="240" w:lineRule="auto"/>
        <w:jc w:val="center"/>
        <w:rPr>
          <w:rFonts w:ascii="Tahoma" w:hAnsi="Tahoma" w:cs="Tahoma"/>
        </w:rPr>
      </w:pPr>
    </w:p>
    <w:p w14:paraId="4AA4D270" w14:textId="3029F119" w:rsidR="00791EFE" w:rsidRDefault="00791EFE" w:rsidP="005E63C6">
      <w:pPr>
        <w:spacing w:after="0" w:line="240" w:lineRule="auto"/>
        <w:jc w:val="center"/>
        <w:rPr>
          <w:rFonts w:ascii="Tahoma" w:hAnsi="Tahoma" w:cs="Tahoma"/>
        </w:rPr>
      </w:pPr>
    </w:p>
    <w:p w14:paraId="541320D3" w14:textId="7CDF2932" w:rsidR="00791EFE" w:rsidRDefault="00791EFE" w:rsidP="005E63C6">
      <w:pPr>
        <w:spacing w:after="0" w:line="240" w:lineRule="auto"/>
        <w:jc w:val="center"/>
        <w:rPr>
          <w:rFonts w:ascii="Tahoma" w:hAnsi="Tahoma" w:cs="Tahoma"/>
        </w:rPr>
      </w:pPr>
    </w:p>
    <w:p w14:paraId="183C6E9C" w14:textId="77777777" w:rsidR="00791EFE" w:rsidRDefault="00791EFE" w:rsidP="005E63C6">
      <w:pPr>
        <w:spacing w:after="0" w:line="240" w:lineRule="auto"/>
        <w:jc w:val="center"/>
        <w:rPr>
          <w:rFonts w:ascii="Tahoma" w:hAnsi="Tahoma" w:cs="Tahoma"/>
        </w:rPr>
      </w:pPr>
    </w:p>
    <w:p w14:paraId="202C3A91" w14:textId="159A6652" w:rsidR="005E63C6" w:rsidRPr="005E63C6" w:rsidRDefault="005E63C6" w:rsidP="005E63C6">
      <w:pPr>
        <w:spacing w:after="0" w:line="240" w:lineRule="auto"/>
        <w:jc w:val="center"/>
        <w:rPr>
          <w:rFonts w:ascii="Tahoma" w:hAnsi="Tahoma" w:cs="Tahoma"/>
          <w:b/>
          <w:bCs/>
          <w:u w:val="single"/>
        </w:rPr>
      </w:pPr>
      <w:r w:rsidRPr="005E63C6">
        <w:rPr>
          <w:rFonts w:ascii="Tahoma" w:hAnsi="Tahoma" w:cs="Tahoma"/>
          <w:b/>
          <w:bCs/>
          <w:u w:val="single"/>
        </w:rPr>
        <w:t>Récapitulatif des délibérations prises :</w:t>
      </w:r>
    </w:p>
    <w:p w14:paraId="5F5410CF" w14:textId="3715B7CE" w:rsidR="005E63C6" w:rsidRDefault="005E63C6" w:rsidP="005E63C6">
      <w:pPr>
        <w:spacing w:after="0" w:line="240" w:lineRule="auto"/>
        <w:jc w:val="center"/>
        <w:rPr>
          <w:rFonts w:ascii="Tahoma" w:hAnsi="Tahoma" w:cs="Tahoma"/>
        </w:rPr>
      </w:pPr>
    </w:p>
    <w:tbl>
      <w:tblPr>
        <w:tblStyle w:val="Grilledutableau"/>
        <w:tblW w:w="0" w:type="auto"/>
        <w:jc w:val="center"/>
        <w:tblLook w:val="04A0" w:firstRow="1" w:lastRow="0" w:firstColumn="1" w:lastColumn="0" w:noHBand="0" w:noVBand="1"/>
      </w:tblPr>
      <w:tblGrid>
        <w:gridCol w:w="1271"/>
        <w:gridCol w:w="7655"/>
      </w:tblGrid>
      <w:tr w:rsidR="005E63C6" w14:paraId="36CFA1FA" w14:textId="77777777" w:rsidTr="00E85E8C">
        <w:trPr>
          <w:trHeight w:val="568"/>
          <w:jc w:val="center"/>
        </w:trPr>
        <w:tc>
          <w:tcPr>
            <w:tcW w:w="1271" w:type="dxa"/>
            <w:shd w:val="clear" w:color="auto" w:fill="FBD4B4" w:themeFill="accent6" w:themeFillTint="66"/>
            <w:vAlign w:val="center"/>
          </w:tcPr>
          <w:p w14:paraId="41D2E98C" w14:textId="6FAA3CDA" w:rsidR="005E63C6" w:rsidRDefault="005E63C6" w:rsidP="005E63C6">
            <w:pPr>
              <w:jc w:val="center"/>
              <w:rPr>
                <w:rFonts w:ascii="Tahoma" w:hAnsi="Tahoma" w:cs="Tahoma"/>
              </w:rPr>
            </w:pPr>
            <w:r>
              <w:rPr>
                <w:rFonts w:ascii="Tahoma" w:hAnsi="Tahoma" w:cs="Tahoma"/>
              </w:rPr>
              <w:t>N°</w:t>
            </w:r>
          </w:p>
        </w:tc>
        <w:tc>
          <w:tcPr>
            <w:tcW w:w="7655" w:type="dxa"/>
            <w:shd w:val="clear" w:color="auto" w:fill="FBD4B4" w:themeFill="accent6" w:themeFillTint="66"/>
            <w:vAlign w:val="center"/>
          </w:tcPr>
          <w:p w14:paraId="535674E7" w14:textId="6248A882" w:rsidR="005E63C6" w:rsidRDefault="005E63C6" w:rsidP="005E63C6">
            <w:pPr>
              <w:jc w:val="center"/>
              <w:rPr>
                <w:rFonts w:ascii="Tahoma" w:hAnsi="Tahoma" w:cs="Tahoma"/>
              </w:rPr>
            </w:pPr>
            <w:proofErr w:type="spellStart"/>
            <w:r>
              <w:rPr>
                <w:rFonts w:ascii="Tahoma" w:hAnsi="Tahoma" w:cs="Tahoma"/>
              </w:rPr>
              <w:t>Libéllé</w:t>
            </w:r>
            <w:proofErr w:type="spellEnd"/>
            <w:r>
              <w:rPr>
                <w:rFonts w:ascii="Tahoma" w:hAnsi="Tahoma" w:cs="Tahoma"/>
              </w:rPr>
              <w:t xml:space="preserve"> de la délibération</w:t>
            </w:r>
          </w:p>
        </w:tc>
      </w:tr>
      <w:tr w:rsidR="005E63C6" w14:paraId="248ED739" w14:textId="77777777" w:rsidTr="005E63C6">
        <w:trPr>
          <w:trHeight w:val="691"/>
          <w:jc w:val="center"/>
        </w:trPr>
        <w:tc>
          <w:tcPr>
            <w:tcW w:w="1271" w:type="dxa"/>
            <w:vAlign w:val="center"/>
          </w:tcPr>
          <w:p w14:paraId="5685C86A" w14:textId="52FEA8DD" w:rsidR="005E63C6" w:rsidRDefault="005E63C6" w:rsidP="005E63C6">
            <w:pPr>
              <w:jc w:val="center"/>
              <w:rPr>
                <w:rFonts w:ascii="Tahoma" w:hAnsi="Tahoma" w:cs="Tahoma"/>
              </w:rPr>
            </w:pPr>
            <w:r>
              <w:rPr>
                <w:rFonts w:ascii="Tahoma" w:hAnsi="Tahoma" w:cs="Tahoma"/>
              </w:rPr>
              <w:t>2020-11</w:t>
            </w:r>
          </w:p>
        </w:tc>
        <w:tc>
          <w:tcPr>
            <w:tcW w:w="7655" w:type="dxa"/>
            <w:vAlign w:val="center"/>
          </w:tcPr>
          <w:p w14:paraId="6566671E" w14:textId="5615275A" w:rsidR="005E63C6" w:rsidRDefault="005E63C6" w:rsidP="005E63C6">
            <w:pPr>
              <w:rPr>
                <w:rFonts w:ascii="Tahoma" w:hAnsi="Tahoma" w:cs="Tahoma"/>
              </w:rPr>
            </w:pPr>
            <w:r>
              <w:rPr>
                <w:rFonts w:ascii="Tahoma" w:hAnsi="Tahoma" w:cs="Tahoma"/>
              </w:rPr>
              <w:t>Vote du budget 2020</w:t>
            </w:r>
          </w:p>
        </w:tc>
      </w:tr>
      <w:tr w:rsidR="005E63C6" w14:paraId="3ED9EA7C" w14:textId="77777777" w:rsidTr="005E63C6">
        <w:trPr>
          <w:trHeight w:val="691"/>
          <w:jc w:val="center"/>
        </w:trPr>
        <w:tc>
          <w:tcPr>
            <w:tcW w:w="1271" w:type="dxa"/>
            <w:vAlign w:val="center"/>
          </w:tcPr>
          <w:p w14:paraId="2601F204" w14:textId="5B9ABDA4" w:rsidR="005E63C6" w:rsidRDefault="005E63C6" w:rsidP="005E63C6">
            <w:pPr>
              <w:jc w:val="center"/>
              <w:rPr>
                <w:rFonts w:ascii="Tahoma" w:hAnsi="Tahoma" w:cs="Tahoma"/>
              </w:rPr>
            </w:pPr>
            <w:r>
              <w:rPr>
                <w:rFonts w:ascii="Tahoma" w:hAnsi="Tahoma" w:cs="Tahoma"/>
              </w:rPr>
              <w:t>2020-12</w:t>
            </w:r>
          </w:p>
        </w:tc>
        <w:tc>
          <w:tcPr>
            <w:tcW w:w="7655" w:type="dxa"/>
            <w:vAlign w:val="center"/>
          </w:tcPr>
          <w:p w14:paraId="33AE3FFF" w14:textId="79B85DCE" w:rsidR="005E63C6" w:rsidRDefault="005E63C6" w:rsidP="005E63C6">
            <w:pPr>
              <w:rPr>
                <w:rFonts w:ascii="Tahoma" w:hAnsi="Tahoma" w:cs="Tahoma"/>
              </w:rPr>
            </w:pPr>
            <w:r>
              <w:rPr>
                <w:rFonts w:ascii="Tahoma" w:hAnsi="Tahoma" w:cs="Tahoma"/>
              </w:rPr>
              <w:t>Vote du budget Assainissement 2020</w:t>
            </w:r>
          </w:p>
        </w:tc>
      </w:tr>
      <w:tr w:rsidR="005E63C6" w14:paraId="5A042723" w14:textId="77777777" w:rsidTr="005E63C6">
        <w:trPr>
          <w:trHeight w:val="691"/>
          <w:jc w:val="center"/>
        </w:trPr>
        <w:tc>
          <w:tcPr>
            <w:tcW w:w="1271" w:type="dxa"/>
            <w:vAlign w:val="center"/>
          </w:tcPr>
          <w:p w14:paraId="5D3B280D" w14:textId="032F317C" w:rsidR="005E63C6" w:rsidRDefault="005E63C6" w:rsidP="005E63C6">
            <w:pPr>
              <w:jc w:val="center"/>
              <w:rPr>
                <w:rFonts w:ascii="Tahoma" w:hAnsi="Tahoma" w:cs="Tahoma"/>
              </w:rPr>
            </w:pPr>
            <w:r>
              <w:rPr>
                <w:rFonts w:ascii="Tahoma" w:hAnsi="Tahoma" w:cs="Tahoma"/>
              </w:rPr>
              <w:t>2020-13</w:t>
            </w:r>
          </w:p>
        </w:tc>
        <w:tc>
          <w:tcPr>
            <w:tcW w:w="7655" w:type="dxa"/>
            <w:vAlign w:val="center"/>
          </w:tcPr>
          <w:p w14:paraId="417C5636" w14:textId="47DBDE34" w:rsidR="005E63C6" w:rsidRDefault="005E63C6" w:rsidP="005E63C6">
            <w:pPr>
              <w:rPr>
                <w:rFonts w:ascii="Tahoma" w:hAnsi="Tahoma" w:cs="Tahoma"/>
              </w:rPr>
            </w:pPr>
            <w:r>
              <w:rPr>
                <w:rFonts w:ascii="Tahoma" w:hAnsi="Tahoma" w:cs="Tahoma"/>
              </w:rPr>
              <w:t>Pourvoi en Conseil d’Etat</w:t>
            </w:r>
          </w:p>
        </w:tc>
      </w:tr>
      <w:tr w:rsidR="005E63C6" w14:paraId="5FC8E79B" w14:textId="77777777" w:rsidTr="005E63C6">
        <w:trPr>
          <w:trHeight w:val="691"/>
          <w:jc w:val="center"/>
        </w:trPr>
        <w:tc>
          <w:tcPr>
            <w:tcW w:w="1271" w:type="dxa"/>
            <w:vAlign w:val="center"/>
          </w:tcPr>
          <w:p w14:paraId="50E7BD12" w14:textId="07551CB1" w:rsidR="005E63C6" w:rsidRDefault="005E63C6" w:rsidP="005E63C6">
            <w:pPr>
              <w:jc w:val="center"/>
              <w:rPr>
                <w:rFonts w:ascii="Tahoma" w:hAnsi="Tahoma" w:cs="Tahoma"/>
              </w:rPr>
            </w:pPr>
            <w:r>
              <w:rPr>
                <w:rFonts w:ascii="Tahoma" w:hAnsi="Tahoma" w:cs="Tahoma"/>
              </w:rPr>
              <w:t>2020-14</w:t>
            </w:r>
          </w:p>
        </w:tc>
        <w:tc>
          <w:tcPr>
            <w:tcW w:w="7655" w:type="dxa"/>
            <w:vAlign w:val="center"/>
          </w:tcPr>
          <w:p w14:paraId="654D4124" w14:textId="48E2E05F" w:rsidR="005E63C6" w:rsidRDefault="005E63C6" w:rsidP="005E63C6">
            <w:pPr>
              <w:rPr>
                <w:rFonts w:ascii="Tahoma" w:hAnsi="Tahoma" w:cs="Tahoma"/>
              </w:rPr>
            </w:pPr>
            <w:r>
              <w:rPr>
                <w:rFonts w:ascii="Tahoma" w:hAnsi="Tahoma" w:cs="Tahoma"/>
              </w:rPr>
              <w:t>Subvention à l’association « APACHE » et au CCAS</w:t>
            </w:r>
          </w:p>
        </w:tc>
      </w:tr>
      <w:tr w:rsidR="005E63C6" w14:paraId="64C4BD15" w14:textId="77777777" w:rsidTr="005E63C6">
        <w:trPr>
          <w:trHeight w:val="691"/>
          <w:jc w:val="center"/>
        </w:trPr>
        <w:tc>
          <w:tcPr>
            <w:tcW w:w="1271" w:type="dxa"/>
            <w:vAlign w:val="center"/>
          </w:tcPr>
          <w:p w14:paraId="52E74458" w14:textId="3C924339" w:rsidR="005E63C6" w:rsidRDefault="005E63C6" w:rsidP="005E63C6">
            <w:pPr>
              <w:jc w:val="center"/>
              <w:rPr>
                <w:rFonts w:ascii="Tahoma" w:hAnsi="Tahoma" w:cs="Tahoma"/>
              </w:rPr>
            </w:pPr>
            <w:r>
              <w:rPr>
                <w:rFonts w:ascii="Tahoma" w:hAnsi="Tahoma" w:cs="Tahoma"/>
              </w:rPr>
              <w:t>2020-15</w:t>
            </w:r>
          </w:p>
        </w:tc>
        <w:tc>
          <w:tcPr>
            <w:tcW w:w="7655" w:type="dxa"/>
            <w:vAlign w:val="center"/>
          </w:tcPr>
          <w:p w14:paraId="0D35D1F8" w14:textId="1A70D84C" w:rsidR="005E63C6" w:rsidRPr="005E63C6" w:rsidRDefault="005E63C6" w:rsidP="005E63C6">
            <w:pPr>
              <w:rPr>
                <w:rFonts w:ascii="Tahoma" w:hAnsi="Tahoma" w:cs="Tahoma"/>
              </w:rPr>
            </w:pPr>
            <w:r w:rsidRPr="005E63C6">
              <w:rPr>
                <w:rFonts w:ascii="Tahoma" w:hAnsi="Tahoma" w:cs="Tahoma"/>
              </w:rPr>
              <w:t>C</w:t>
            </w:r>
            <w:r>
              <w:rPr>
                <w:rFonts w:ascii="Tahoma" w:hAnsi="Tahoma" w:cs="Tahoma"/>
              </w:rPr>
              <w:t xml:space="preserve">onvention d’utilisation des installations du stand de tir de Chinon par la Police Municipale </w:t>
            </w:r>
          </w:p>
        </w:tc>
      </w:tr>
      <w:tr w:rsidR="005E63C6" w14:paraId="49BFD13A" w14:textId="77777777" w:rsidTr="005E63C6">
        <w:trPr>
          <w:trHeight w:val="691"/>
          <w:jc w:val="center"/>
        </w:trPr>
        <w:tc>
          <w:tcPr>
            <w:tcW w:w="1271" w:type="dxa"/>
            <w:vAlign w:val="center"/>
          </w:tcPr>
          <w:p w14:paraId="60AE6A34" w14:textId="28187427" w:rsidR="005E63C6" w:rsidRDefault="005E63C6" w:rsidP="005E63C6">
            <w:pPr>
              <w:jc w:val="center"/>
              <w:rPr>
                <w:rFonts w:ascii="Tahoma" w:hAnsi="Tahoma" w:cs="Tahoma"/>
              </w:rPr>
            </w:pPr>
            <w:r>
              <w:rPr>
                <w:rFonts w:ascii="Tahoma" w:hAnsi="Tahoma" w:cs="Tahoma"/>
              </w:rPr>
              <w:t>2020-16</w:t>
            </w:r>
          </w:p>
        </w:tc>
        <w:tc>
          <w:tcPr>
            <w:tcW w:w="7655" w:type="dxa"/>
            <w:vAlign w:val="center"/>
          </w:tcPr>
          <w:p w14:paraId="1E2D4514" w14:textId="606DFDFB" w:rsidR="005E63C6" w:rsidRPr="00E85E8C" w:rsidRDefault="00E85E8C" w:rsidP="005E63C6">
            <w:pPr>
              <w:rPr>
                <w:rFonts w:ascii="Tahoma" w:hAnsi="Tahoma" w:cs="Tahoma"/>
              </w:rPr>
            </w:pPr>
            <w:r w:rsidRPr="00E85E8C">
              <w:rPr>
                <w:rFonts w:ascii="Tahoma" w:hAnsi="Tahoma" w:cs="Tahoma"/>
              </w:rPr>
              <w:t>P</w:t>
            </w:r>
            <w:r>
              <w:rPr>
                <w:rFonts w:ascii="Tahoma" w:hAnsi="Tahoma" w:cs="Tahoma"/>
              </w:rPr>
              <w:t>rojet concernant le bâtiment de l’ancienne école « Jean Mermoz »</w:t>
            </w:r>
          </w:p>
        </w:tc>
      </w:tr>
    </w:tbl>
    <w:p w14:paraId="5739352C" w14:textId="4A675B3C" w:rsidR="005E63C6" w:rsidRDefault="005E63C6" w:rsidP="005E63C6">
      <w:pPr>
        <w:spacing w:after="0" w:line="240" w:lineRule="auto"/>
        <w:jc w:val="center"/>
        <w:rPr>
          <w:rFonts w:ascii="Tahoma" w:hAnsi="Tahoma" w:cs="Tahoma"/>
        </w:rPr>
      </w:pPr>
    </w:p>
    <w:p w14:paraId="7D4270E5" w14:textId="77777777" w:rsidR="00791EFE" w:rsidRDefault="00791EFE" w:rsidP="005E63C6">
      <w:pPr>
        <w:spacing w:after="0" w:line="240" w:lineRule="auto"/>
        <w:jc w:val="center"/>
        <w:rPr>
          <w:rFonts w:ascii="Tahoma" w:hAnsi="Tahoma" w:cs="Tahoma"/>
        </w:rPr>
      </w:pPr>
    </w:p>
    <w:p w14:paraId="78F1F5A0" w14:textId="77777777" w:rsidR="00791EFE" w:rsidRPr="005E63C6" w:rsidRDefault="00791EFE" w:rsidP="005E63C6">
      <w:pPr>
        <w:spacing w:after="0" w:line="240" w:lineRule="auto"/>
        <w:jc w:val="center"/>
        <w:rPr>
          <w:rFonts w:ascii="Tahoma" w:hAnsi="Tahoma" w:cs="Tahoma"/>
        </w:rPr>
      </w:pPr>
    </w:p>
    <w:p w14:paraId="6CDBB6FF" w14:textId="77777777" w:rsidR="00791EFE" w:rsidRDefault="00791EFE" w:rsidP="005E63C6">
      <w:pPr>
        <w:spacing w:after="0" w:line="240" w:lineRule="auto"/>
        <w:jc w:val="center"/>
        <w:rPr>
          <w:rFonts w:ascii="Tahoma" w:hAnsi="Tahoma" w:cs="Tahoma"/>
        </w:rPr>
      </w:pPr>
    </w:p>
    <w:p w14:paraId="4408560A" w14:textId="77777777" w:rsidR="00791EFE" w:rsidRPr="005E63C6" w:rsidRDefault="00791EFE" w:rsidP="005E63C6">
      <w:pPr>
        <w:spacing w:after="0" w:line="240" w:lineRule="auto"/>
        <w:jc w:val="center"/>
        <w:rPr>
          <w:rFonts w:ascii="Tahoma" w:hAnsi="Tahoma" w:cs="Tahoma"/>
        </w:rPr>
      </w:pPr>
    </w:p>
    <w:p w14:paraId="075D0AF8" w14:textId="77777777" w:rsidR="00791EFE" w:rsidRDefault="00791EFE" w:rsidP="005E63C6">
      <w:pPr>
        <w:spacing w:after="0" w:line="240" w:lineRule="auto"/>
        <w:jc w:val="center"/>
        <w:rPr>
          <w:rFonts w:ascii="Tahoma" w:hAnsi="Tahoma" w:cs="Tahoma"/>
        </w:rPr>
      </w:pPr>
    </w:p>
    <w:p w14:paraId="177A9168" w14:textId="77777777" w:rsidR="00791EFE" w:rsidRPr="005E63C6" w:rsidRDefault="00791EFE" w:rsidP="005E63C6">
      <w:pPr>
        <w:spacing w:after="0" w:line="240" w:lineRule="auto"/>
        <w:jc w:val="center"/>
        <w:rPr>
          <w:rFonts w:ascii="Tahoma" w:hAnsi="Tahoma" w:cs="Tahoma"/>
        </w:rPr>
      </w:pPr>
    </w:p>
    <w:p w14:paraId="07ED7616" w14:textId="77777777" w:rsidR="00791EFE" w:rsidRDefault="00791EFE" w:rsidP="005E63C6">
      <w:pPr>
        <w:spacing w:after="0" w:line="240" w:lineRule="auto"/>
        <w:jc w:val="center"/>
        <w:rPr>
          <w:rFonts w:ascii="Tahoma" w:hAnsi="Tahoma" w:cs="Tahoma"/>
        </w:rPr>
      </w:pPr>
    </w:p>
    <w:p w14:paraId="3BD7D321" w14:textId="77777777" w:rsidR="00791EFE" w:rsidRPr="005E63C6" w:rsidRDefault="00791EFE" w:rsidP="005E63C6">
      <w:pPr>
        <w:spacing w:after="0" w:line="240" w:lineRule="auto"/>
        <w:jc w:val="center"/>
        <w:rPr>
          <w:rFonts w:ascii="Tahoma" w:hAnsi="Tahoma" w:cs="Tahoma"/>
        </w:rPr>
      </w:pPr>
    </w:p>
    <w:p w14:paraId="5D8A28DC" w14:textId="77777777" w:rsidR="00791EFE" w:rsidRDefault="00791EFE" w:rsidP="005E63C6">
      <w:pPr>
        <w:spacing w:after="0" w:line="240" w:lineRule="auto"/>
        <w:jc w:val="center"/>
        <w:rPr>
          <w:rFonts w:ascii="Tahoma" w:hAnsi="Tahoma" w:cs="Tahoma"/>
        </w:rPr>
      </w:pPr>
    </w:p>
    <w:p w14:paraId="184E6CCC" w14:textId="77777777" w:rsidR="00791EFE" w:rsidRPr="005E63C6" w:rsidRDefault="00791EFE" w:rsidP="005E63C6">
      <w:pPr>
        <w:spacing w:after="0" w:line="240" w:lineRule="auto"/>
        <w:jc w:val="center"/>
        <w:rPr>
          <w:rFonts w:ascii="Tahoma" w:hAnsi="Tahoma" w:cs="Tahoma"/>
        </w:rPr>
      </w:pPr>
    </w:p>
    <w:p w14:paraId="1100340A" w14:textId="00AD065E" w:rsidR="00791EFE" w:rsidRDefault="00791EFE" w:rsidP="005E63C6">
      <w:pPr>
        <w:spacing w:after="0" w:line="240" w:lineRule="auto"/>
        <w:jc w:val="center"/>
        <w:rPr>
          <w:rFonts w:ascii="Tahoma" w:hAnsi="Tahoma" w:cs="Tahoma"/>
        </w:rPr>
      </w:pPr>
    </w:p>
    <w:p w14:paraId="08D9F681" w14:textId="2CD268BD" w:rsidR="007305E6" w:rsidRDefault="007305E6" w:rsidP="005E63C6">
      <w:pPr>
        <w:spacing w:after="0" w:line="240" w:lineRule="auto"/>
        <w:jc w:val="center"/>
        <w:rPr>
          <w:rFonts w:ascii="Tahoma" w:hAnsi="Tahoma" w:cs="Tahoma"/>
        </w:rPr>
      </w:pPr>
    </w:p>
    <w:p w14:paraId="1F08F0A5" w14:textId="35049AD5" w:rsidR="007305E6" w:rsidRDefault="007305E6" w:rsidP="005E63C6">
      <w:pPr>
        <w:spacing w:after="0" w:line="240" w:lineRule="auto"/>
        <w:jc w:val="center"/>
        <w:rPr>
          <w:rFonts w:ascii="Tahoma" w:hAnsi="Tahoma" w:cs="Tahoma"/>
        </w:rPr>
      </w:pPr>
    </w:p>
    <w:p w14:paraId="0CB4B802" w14:textId="0C03DFA9" w:rsidR="007305E6" w:rsidRDefault="007305E6" w:rsidP="005E63C6">
      <w:pPr>
        <w:spacing w:after="0" w:line="240" w:lineRule="auto"/>
        <w:jc w:val="center"/>
        <w:rPr>
          <w:rFonts w:ascii="Tahoma" w:hAnsi="Tahoma" w:cs="Tahoma"/>
        </w:rPr>
      </w:pPr>
    </w:p>
    <w:p w14:paraId="0BA817B3" w14:textId="77777777" w:rsidR="007305E6" w:rsidRDefault="007305E6" w:rsidP="005E63C6">
      <w:pPr>
        <w:spacing w:after="0" w:line="240" w:lineRule="auto"/>
        <w:jc w:val="center"/>
        <w:rPr>
          <w:rFonts w:ascii="Tahoma" w:hAnsi="Tahoma" w:cs="Tahoma"/>
        </w:rPr>
      </w:pPr>
    </w:p>
    <w:p w14:paraId="4FD9298A" w14:textId="77777777" w:rsidR="00791EFE" w:rsidRPr="005E63C6" w:rsidRDefault="00791EFE" w:rsidP="005E63C6">
      <w:pPr>
        <w:spacing w:after="0" w:line="240" w:lineRule="auto"/>
        <w:jc w:val="center"/>
        <w:rPr>
          <w:rFonts w:ascii="Tahoma" w:hAnsi="Tahoma" w:cs="Tahoma"/>
        </w:rPr>
      </w:pPr>
    </w:p>
    <w:p w14:paraId="7EFB9C8E" w14:textId="77777777" w:rsidR="00791EFE" w:rsidRPr="005E63C6" w:rsidRDefault="00791EFE" w:rsidP="005E63C6">
      <w:pPr>
        <w:spacing w:after="0" w:line="240" w:lineRule="auto"/>
        <w:jc w:val="center"/>
        <w:rPr>
          <w:rFonts w:ascii="Tahoma" w:hAnsi="Tahoma" w:cs="Tahoma"/>
        </w:rPr>
      </w:pPr>
    </w:p>
    <w:p w14:paraId="7A23E37C" w14:textId="77777777" w:rsidR="00791EFE" w:rsidRPr="005E63C6" w:rsidRDefault="00791EFE" w:rsidP="005E63C6">
      <w:pPr>
        <w:spacing w:after="0" w:line="240" w:lineRule="auto"/>
        <w:jc w:val="center"/>
        <w:rPr>
          <w:rFonts w:ascii="Tahoma" w:hAnsi="Tahoma" w:cs="Tahoma"/>
        </w:rPr>
      </w:pPr>
    </w:p>
    <w:p w14:paraId="2561138B" w14:textId="279D3385" w:rsidR="00CD1342" w:rsidRDefault="00CD1342" w:rsidP="00992F01">
      <w:pPr>
        <w:pStyle w:val="Paragraphedeliste"/>
        <w:spacing w:after="0" w:line="240" w:lineRule="auto"/>
        <w:jc w:val="both"/>
        <w:rPr>
          <w:rFonts w:ascii="Tahoma" w:hAnsi="Tahoma" w:cs="Tahoma"/>
        </w:rPr>
      </w:pPr>
    </w:p>
    <w:p w14:paraId="6E1F8AA8" w14:textId="4197F140" w:rsidR="00CD1342" w:rsidRDefault="00CD1342" w:rsidP="00CD1342">
      <w:pPr>
        <w:pStyle w:val="Paragraphedeliste"/>
        <w:spacing w:after="0" w:line="240" w:lineRule="auto"/>
        <w:ind w:left="0"/>
        <w:jc w:val="center"/>
        <w:rPr>
          <w:rFonts w:ascii="Tahoma" w:hAnsi="Tahoma" w:cs="Tahoma"/>
          <w:b/>
          <w:bCs/>
        </w:rPr>
      </w:pPr>
      <w:r w:rsidRPr="00CD1342">
        <w:rPr>
          <w:rFonts w:ascii="Tahoma" w:hAnsi="Tahoma" w:cs="Tahoma"/>
          <w:b/>
          <w:bCs/>
        </w:rPr>
        <w:t>Emargement</w:t>
      </w:r>
      <w:r w:rsidR="007E6FAA">
        <w:rPr>
          <w:rFonts w:ascii="Tahoma" w:hAnsi="Tahoma" w:cs="Tahoma"/>
          <w:b/>
          <w:bCs/>
        </w:rPr>
        <w:t>s</w:t>
      </w:r>
      <w:r w:rsidRPr="00CD1342">
        <w:rPr>
          <w:rFonts w:ascii="Tahoma" w:hAnsi="Tahoma" w:cs="Tahoma"/>
          <w:b/>
          <w:bCs/>
        </w:rPr>
        <w:t xml:space="preserve"> des élus présents à la séance</w:t>
      </w:r>
    </w:p>
    <w:p w14:paraId="7D0EF53E" w14:textId="41E3594A" w:rsidR="007E6FAA" w:rsidRDefault="007E6FAA" w:rsidP="00CD1342">
      <w:pPr>
        <w:pStyle w:val="Paragraphedeliste"/>
        <w:spacing w:after="0" w:line="240" w:lineRule="auto"/>
        <w:ind w:left="0"/>
        <w:jc w:val="center"/>
        <w:rPr>
          <w:rFonts w:ascii="Tahoma" w:hAnsi="Tahoma" w:cs="Tahoma"/>
          <w:b/>
          <w:bCs/>
        </w:rPr>
      </w:pPr>
    </w:p>
    <w:tbl>
      <w:tblPr>
        <w:tblStyle w:val="Grilledutableau"/>
        <w:tblW w:w="0" w:type="auto"/>
        <w:tblLook w:val="04A0" w:firstRow="1" w:lastRow="0" w:firstColumn="1" w:lastColumn="0" w:noHBand="0" w:noVBand="1"/>
      </w:tblPr>
      <w:tblGrid>
        <w:gridCol w:w="2265"/>
        <w:gridCol w:w="2265"/>
        <w:gridCol w:w="2266"/>
        <w:gridCol w:w="2266"/>
      </w:tblGrid>
      <w:tr w:rsidR="00CD1342" w14:paraId="3DF6C664" w14:textId="77777777" w:rsidTr="00791EFE">
        <w:tc>
          <w:tcPr>
            <w:tcW w:w="2265" w:type="dxa"/>
            <w:shd w:val="clear" w:color="auto" w:fill="FBD4B4" w:themeFill="accent6" w:themeFillTint="66"/>
          </w:tcPr>
          <w:p w14:paraId="69A715E5" w14:textId="77777777" w:rsidR="00323153" w:rsidRDefault="00323153" w:rsidP="00156432">
            <w:pPr>
              <w:rPr>
                <w:rFonts w:ascii="Tahoma" w:hAnsi="Tahoma" w:cs="Tahoma"/>
              </w:rPr>
            </w:pPr>
          </w:p>
          <w:p w14:paraId="77F50189" w14:textId="77777777" w:rsidR="00CD1342" w:rsidRDefault="00323153" w:rsidP="00156432">
            <w:pPr>
              <w:rPr>
                <w:rFonts w:ascii="Tahoma" w:hAnsi="Tahoma" w:cs="Tahoma"/>
              </w:rPr>
            </w:pPr>
            <w:r>
              <w:rPr>
                <w:rFonts w:ascii="Tahoma" w:hAnsi="Tahoma" w:cs="Tahoma"/>
              </w:rPr>
              <w:t>Membres présents</w:t>
            </w:r>
          </w:p>
          <w:p w14:paraId="3ED53A12" w14:textId="49FFDE03" w:rsidR="00323153" w:rsidRDefault="00323153" w:rsidP="00156432">
            <w:pPr>
              <w:rPr>
                <w:rFonts w:ascii="Tahoma" w:hAnsi="Tahoma" w:cs="Tahoma"/>
              </w:rPr>
            </w:pPr>
          </w:p>
        </w:tc>
        <w:tc>
          <w:tcPr>
            <w:tcW w:w="2265" w:type="dxa"/>
            <w:shd w:val="clear" w:color="auto" w:fill="FBD4B4" w:themeFill="accent6" w:themeFillTint="66"/>
          </w:tcPr>
          <w:p w14:paraId="1DC4F4CE" w14:textId="77777777" w:rsidR="007E6FAA" w:rsidRDefault="007E6FAA" w:rsidP="00156432">
            <w:pPr>
              <w:rPr>
                <w:rFonts w:ascii="Tahoma" w:hAnsi="Tahoma" w:cs="Tahoma"/>
              </w:rPr>
            </w:pPr>
          </w:p>
          <w:p w14:paraId="152190AB" w14:textId="16719099" w:rsidR="00CD1342" w:rsidRDefault="00323153" w:rsidP="00791EFE">
            <w:pPr>
              <w:jc w:val="center"/>
              <w:rPr>
                <w:rFonts w:ascii="Tahoma" w:hAnsi="Tahoma" w:cs="Tahoma"/>
              </w:rPr>
            </w:pPr>
            <w:r>
              <w:rPr>
                <w:rFonts w:ascii="Tahoma" w:hAnsi="Tahoma" w:cs="Tahoma"/>
              </w:rPr>
              <w:t>Emargements</w:t>
            </w:r>
          </w:p>
        </w:tc>
        <w:tc>
          <w:tcPr>
            <w:tcW w:w="2266" w:type="dxa"/>
            <w:shd w:val="clear" w:color="auto" w:fill="FBD4B4" w:themeFill="accent6" w:themeFillTint="66"/>
          </w:tcPr>
          <w:p w14:paraId="290B5ACB" w14:textId="77777777" w:rsidR="007E6FAA" w:rsidRDefault="007E6FAA" w:rsidP="00156432">
            <w:pPr>
              <w:rPr>
                <w:rFonts w:ascii="Tahoma" w:hAnsi="Tahoma" w:cs="Tahoma"/>
              </w:rPr>
            </w:pPr>
          </w:p>
          <w:p w14:paraId="43B7B894" w14:textId="52C34A6F" w:rsidR="00CD1342" w:rsidRDefault="00323153" w:rsidP="00156432">
            <w:pPr>
              <w:rPr>
                <w:rFonts w:ascii="Tahoma" w:hAnsi="Tahoma" w:cs="Tahoma"/>
              </w:rPr>
            </w:pPr>
            <w:r>
              <w:rPr>
                <w:rFonts w:ascii="Tahoma" w:hAnsi="Tahoma" w:cs="Tahoma"/>
              </w:rPr>
              <w:t xml:space="preserve">Membres présents </w:t>
            </w:r>
          </w:p>
        </w:tc>
        <w:tc>
          <w:tcPr>
            <w:tcW w:w="2266" w:type="dxa"/>
            <w:shd w:val="clear" w:color="auto" w:fill="FBD4B4" w:themeFill="accent6" w:themeFillTint="66"/>
          </w:tcPr>
          <w:p w14:paraId="253BE0C6" w14:textId="77777777" w:rsidR="007E6FAA" w:rsidRDefault="007E6FAA" w:rsidP="00156432">
            <w:pPr>
              <w:rPr>
                <w:rFonts w:ascii="Tahoma" w:hAnsi="Tahoma" w:cs="Tahoma"/>
              </w:rPr>
            </w:pPr>
          </w:p>
          <w:p w14:paraId="7A30D20A" w14:textId="33A6E8C0" w:rsidR="00CD1342" w:rsidRDefault="00323153" w:rsidP="00791EFE">
            <w:pPr>
              <w:jc w:val="center"/>
              <w:rPr>
                <w:rFonts w:ascii="Tahoma" w:hAnsi="Tahoma" w:cs="Tahoma"/>
              </w:rPr>
            </w:pPr>
            <w:r>
              <w:rPr>
                <w:rFonts w:ascii="Tahoma" w:hAnsi="Tahoma" w:cs="Tahoma"/>
              </w:rPr>
              <w:t>Emargements</w:t>
            </w:r>
          </w:p>
        </w:tc>
      </w:tr>
      <w:tr w:rsidR="00CD1342" w14:paraId="00C2C9CC" w14:textId="77777777" w:rsidTr="00CD1342">
        <w:tc>
          <w:tcPr>
            <w:tcW w:w="2265" w:type="dxa"/>
          </w:tcPr>
          <w:p w14:paraId="12776D09" w14:textId="77777777" w:rsidR="00323153" w:rsidRDefault="00323153" w:rsidP="00156432">
            <w:pPr>
              <w:rPr>
                <w:rFonts w:ascii="Tahoma" w:hAnsi="Tahoma" w:cs="Tahoma"/>
              </w:rPr>
            </w:pPr>
          </w:p>
          <w:p w14:paraId="05DE8451" w14:textId="77777777" w:rsidR="00CD1342" w:rsidRDefault="00323153" w:rsidP="00156432">
            <w:pPr>
              <w:rPr>
                <w:rFonts w:ascii="Tahoma" w:hAnsi="Tahoma" w:cs="Tahoma"/>
              </w:rPr>
            </w:pPr>
            <w:r>
              <w:rPr>
                <w:rFonts w:ascii="Tahoma" w:hAnsi="Tahoma" w:cs="Tahoma"/>
              </w:rPr>
              <w:t>Hervé NOVELLI</w:t>
            </w:r>
          </w:p>
          <w:p w14:paraId="3F25AE70" w14:textId="0A9EB6FB" w:rsidR="00323153" w:rsidRDefault="00323153" w:rsidP="00156432">
            <w:pPr>
              <w:rPr>
                <w:rFonts w:ascii="Tahoma" w:hAnsi="Tahoma" w:cs="Tahoma"/>
              </w:rPr>
            </w:pPr>
          </w:p>
        </w:tc>
        <w:tc>
          <w:tcPr>
            <w:tcW w:w="2265" w:type="dxa"/>
          </w:tcPr>
          <w:p w14:paraId="23A1DCCD" w14:textId="77777777" w:rsidR="00CD1342" w:rsidRDefault="00CD1342" w:rsidP="00156432">
            <w:pPr>
              <w:rPr>
                <w:rFonts w:ascii="Tahoma" w:hAnsi="Tahoma" w:cs="Tahoma"/>
              </w:rPr>
            </w:pPr>
          </w:p>
        </w:tc>
        <w:tc>
          <w:tcPr>
            <w:tcW w:w="2266" w:type="dxa"/>
          </w:tcPr>
          <w:p w14:paraId="269B3719" w14:textId="77777777" w:rsidR="00CD1342" w:rsidRDefault="00CD1342" w:rsidP="00156432">
            <w:pPr>
              <w:rPr>
                <w:rFonts w:ascii="Tahoma" w:hAnsi="Tahoma" w:cs="Tahoma"/>
              </w:rPr>
            </w:pPr>
          </w:p>
          <w:p w14:paraId="2B9D9366" w14:textId="77777777" w:rsidR="007E6FAA" w:rsidRDefault="007E6FAA" w:rsidP="007E6FAA">
            <w:pPr>
              <w:rPr>
                <w:rFonts w:ascii="Tahoma" w:hAnsi="Tahoma" w:cs="Tahoma"/>
              </w:rPr>
            </w:pPr>
            <w:r>
              <w:rPr>
                <w:rFonts w:ascii="Tahoma" w:hAnsi="Tahoma" w:cs="Tahoma"/>
              </w:rPr>
              <w:t>Frédérique JARDIN</w:t>
            </w:r>
          </w:p>
          <w:p w14:paraId="13A05D59" w14:textId="55793962" w:rsidR="007E6FAA" w:rsidRDefault="007E6FAA" w:rsidP="00156432">
            <w:pPr>
              <w:rPr>
                <w:rFonts w:ascii="Tahoma" w:hAnsi="Tahoma" w:cs="Tahoma"/>
              </w:rPr>
            </w:pPr>
          </w:p>
        </w:tc>
        <w:tc>
          <w:tcPr>
            <w:tcW w:w="2266" w:type="dxa"/>
          </w:tcPr>
          <w:p w14:paraId="0A29CDA4" w14:textId="77777777" w:rsidR="00CD1342" w:rsidRDefault="00CD1342" w:rsidP="00156432">
            <w:pPr>
              <w:rPr>
                <w:rFonts w:ascii="Tahoma" w:hAnsi="Tahoma" w:cs="Tahoma"/>
              </w:rPr>
            </w:pPr>
          </w:p>
        </w:tc>
      </w:tr>
      <w:tr w:rsidR="00323153" w14:paraId="22113CCD" w14:textId="77777777" w:rsidTr="00CD1342">
        <w:tc>
          <w:tcPr>
            <w:tcW w:w="2265" w:type="dxa"/>
          </w:tcPr>
          <w:p w14:paraId="03C0BEF9" w14:textId="77777777" w:rsidR="00323153" w:rsidRDefault="00323153" w:rsidP="00156432">
            <w:pPr>
              <w:rPr>
                <w:rFonts w:ascii="Tahoma" w:hAnsi="Tahoma" w:cs="Tahoma"/>
              </w:rPr>
            </w:pPr>
          </w:p>
          <w:p w14:paraId="66A5C74F" w14:textId="77777777" w:rsidR="00323153" w:rsidRDefault="00323153" w:rsidP="00156432">
            <w:pPr>
              <w:rPr>
                <w:rFonts w:ascii="Tahoma" w:hAnsi="Tahoma" w:cs="Tahoma"/>
              </w:rPr>
            </w:pPr>
            <w:r>
              <w:rPr>
                <w:rFonts w:ascii="Tahoma" w:hAnsi="Tahoma" w:cs="Tahoma"/>
              </w:rPr>
              <w:t>Michel AUBERT</w:t>
            </w:r>
          </w:p>
          <w:p w14:paraId="194CCB1B" w14:textId="146AF781" w:rsidR="00323153" w:rsidRDefault="00323153" w:rsidP="00156432">
            <w:pPr>
              <w:rPr>
                <w:rFonts w:ascii="Tahoma" w:hAnsi="Tahoma" w:cs="Tahoma"/>
              </w:rPr>
            </w:pPr>
          </w:p>
        </w:tc>
        <w:tc>
          <w:tcPr>
            <w:tcW w:w="2265" w:type="dxa"/>
          </w:tcPr>
          <w:p w14:paraId="32189690" w14:textId="77777777" w:rsidR="00323153" w:rsidRDefault="00323153" w:rsidP="00156432">
            <w:pPr>
              <w:rPr>
                <w:rFonts w:ascii="Tahoma" w:hAnsi="Tahoma" w:cs="Tahoma"/>
              </w:rPr>
            </w:pPr>
          </w:p>
        </w:tc>
        <w:tc>
          <w:tcPr>
            <w:tcW w:w="2266" w:type="dxa"/>
          </w:tcPr>
          <w:p w14:paraId="303F4DCB" w14:textId="77777777" w:rsidR="00323153" w:rsidRDefault="00323153" w:rsidP="00156432">
            <w:pPr>
              <w:rPr>
                <w:rFonts w:ascii="Tahoma" w:hAnsi="Tahoma" w:cs="Tahoma"/>
              </w:rPr>
            </w:pPr>
          </w:p>
          <w:p w14:paraId="079822CA" w14:textId="77777777" w:rsidR="007E6FAA" w:rsidRDefault="007E6FAA" w:rsidP="007E6FAA">
            <w:pPr>
              <w:rPr>
                <w:rFonts w:ascii="Tahoma" w:hAnsi="Tahoma" w:cs="Tahoma"/>
              </w:rPr>
            </w:pPr>
            <w:r>
              <w:rPr>
                <w:rFonts w:ascii="Tahoma" w:hAnsi="Tahoma" w:cs="Tahoma"/>
              </w:rPr>
              <w:t>Bruno BOUÉ</w:t>
            </w:r>
          </w:p>
          <w:p w14:paraId="7454DE49" w14:textId="5FEA07EF" w:rsidR="007E6FAA" w:rsidRDefault="007E6FAA" w:rsidP="00156432">
            <w:pPr>
              <w:rPr>
                <w:rFonts w:ascii="Tahoma" w:hAnsi="Tahoma" w:cs="Tahoma"/>
              </w:rPr>
            </w:pPr>
          </w:p>
        </w:tc>
        <w:tc>
          <w:tcPr>
            <w:tcW w:w="2266" w:type="dxa"/>
          </w:tcPr>
          <w:p w14:paraId="0435BDDF" w14:textId="77777777" w:rsidR="00323153" w:rsidRDefault="00323153" w:rsidP="00156432">
            <w:pPr>
              <w:rPr>
                <w:rFonts w:ascii="Tahoma" w:hAnsi="Tahoma" w:cs="Tahoma"/>
              </w:rPr>
            </w:pPr>
          </w:p>
          <w:p w14:paraId="76E09DC3" w14:textId="3ACB2782" w:rsidR="00E85E8C" w:rsidRDefault="00E85E8C" w:rsidP="00E85E8C">
            <w:pPr>
              <w:jc w:val="center"/>
              <w:rPr>
                <w:rFonts w:ascii="Tahoma" w:hAnsi="Tahoma" w:cs="Tahoma"/>
              </w:rPr>
            </w:pPr>
            <w:r>
              <w:rPr>
                <w:rFonts w:ascii="Tahoma" w:hAnsi="Tahoma" w:cs="Tahoma"/>
              </w:rPr>
              <w:t>Excusé</w:t>
            </w:r>
          </w:p>
        </w:tc>
      </w:tr>
      <w:tr w:rsidR="007E6FAA" w14:paraId="6A5C7A59" w14:textId="77777777" w:rsidTr="00CD1342">
        <w:tc>
          <w:tcPr>
            <w:tcW w:w="2265" w:type="dxa"/>
          </w:tcPr>
          <w:p w14:paraId="14AF1364" w14:textId="77777777" w:rsidR="007E6FAA" w:rsidRDefault="007E6FAA" w:rsidP="007E6FAA">
            <w:pPr>
              <w:rPr>
                <w:rFonts w:ascii="Tahoma" w:hAnsi="Tahoma" w:cs="Tahoma"/>
              </w:rPr>
            </w:pPr>
          </w:p>
          <w:p w14:paraId="3CED6BC9" w14:textId="77777777" w:rsidR="007E6FAA" w:rsidRDefault="007E6FAA" w:rsidP="007E6FAA">
            <w:pPr>
              <w:rPr>
                <w:rFonts w:ascii="Tahoma" w:hAnsi="Tahoma" w:cs="Tahoma"/>
              </w:rPr>
            </w:pPr>
            <w:r>
              <w:rPr>
                <w:rFonts w:ascii="Tahoma" w:hAnsi="Tahoma" w:cs="Tahoma"/>
              </w:rPr>
              <w:t>Françoise BRABAN</w:t>
            </w:r>
          </w:p>
          <w:p w14:paraId="15940753" w14:textId="1B879F0D" w:rsidR="007E6FAA" w:rsidRDefault="007E6FAA" w:rsidP="007E6FAA">
            <w:pPr>
              <w:rPr>
                <w:rFonts w:ascii="Tahoma" w:hAnsi="Tahoma" w:cs="Tahoma"/>
              </w:rPr>
            </w:pPr>
          </w:p>
        </w:tc>
        <w:tc>
          <w:tcPr>
            <w:tcW w:w="2265" w:type="dxa"/>
          </w:tcPr>
          <w:p w14:paraId="37A9FA18" w14:textId="2B245D3F" w:rsidR="007E6FAA" w:rsidRDefault="00992F01" w:rsidP="00992F01">
            <w:pPr>
              <w:jc w:val="center"/>
              <w:rPr>
                <w:rFonts w:ascii="Tahoma" w:hAnsi="Tahoma" w:cs="Tahoma"/>
              </w:rPr>
            </w:pPr>
            <w:r>
              <w:rPr>
                <w:rFonts w:ascii="Tahoma" w:hAnsi="Tahoma" w:cs="Tahoma"/>
              </w:rPr>
              <w:t>Excusée</w:t>
            </w:r>
          </w:p>
          <w:p w14:paraId="6AE9CB66" w14:textId="699F9BAE" w:rsidR="00992F01" w:rsidRDefault="00992F01" w:rsidP="00992F01">
            <w:pPr>
              <w:jc w:val="center"/>
              <w:rPr>
                <w:rFonts w:ascii="Tahoma" w:hAnsi="Tahoma" w:cs="Tahoma"/>
              </w:rPr>
            </w:pPr>
            <w:r>
              <w:rPr>
                <w:rFonts w:ascii="Tahoma" w:hAnsi="Tahoma" w:cs="Tahoma"/>
              </w:rPr>
              <w:t>A donné procuration à H. NOVELLI</w:t>
            </w:r>
          </w:p>
        </w:tc>
        <w:tc>
          <w:tcPr>
            <w:tcW w:w="2266" w:type="dxa"/>
          </w:tcPr>
          <w:p w14:paraId="1BF47E74" w14:textId="77777777" w:rsidR="007E6FAA" w:rsidRDefault="007E6FAA" w:rsidP="007E6FAA">
            <w:pPr>
              <w:rPr>
                <w:rFonts w:ascii="Tahoma" w:hAnsi="Tahoma" w:cs="Tahoma"/>
              </w:rPr>
            </w:pPr>
          </w:p>
          <w:p w14:paraId="0DA3F40C" w14:textId="77777777" w:rsidR="007E6FAA" w:rsidRDefault="007E6FAA" w:rsidP="007E6FAA">
            <w:pPr>
              <w:rPr>
                <w:rFonts w:ascii="Tahoma" w:hAnsi="Tahoma" w:cs="Tahoma"/>
              </w:rPr>
            </w:pPr>
            <w:r>
              <w:rPr>
                <w:rFonts w:ascii="Tahoma" w:hAnsi="Tahoma" w:cs="Tahoma"/>
              </w:rPr>
              <w:t>Peggy CASTERMAN</w:t>
            </w:r>
          </w:p>
          <w:p w14:paraId="262CF680" w14:textId="77777777" w:rsidR="007E6FAA" w:rsidRDefault="007E6FAA" w:rsidP="007E6FAA">
            <w:pPr>
              <w:rPr>
                <w:rFonts w:ascii="Tahoma" w:hAnsi="Tahoma" w:cs="Tahoma"/>
              </w:rPr>
            </w:pPr>
          </w:p>
        </w:tc>
        <w:tc>
          <w:tcPr>
            <w:tcW w:w="2266" w:type="dxa"/>
          </w:tcPr>
          <w:p w14:paraId="25F95C73" w14:textId="77777777" w:rsidR="007E6FAA" w:rsidRDefault="007E6FAA" w:rsidP="007E6FAA">
            <w:pPr>
              <w:rPr>
                <w:rFonts w:ascii="Tahoma" w:hAnsi="Tahoma" w:cs="Tahoma"/>
              </w:rPr>
            </w:pPr>
          </w:p>
        </w:tc>
      </w:tr>
      <w:tr w:rsidR="007E6FAA" w14:paraId="72D70679" w14:textId="77777777" w:rsidTr="00CD1342">
        <w:tc>
          <w:tcPr>
            <w:tcW w:w="2265" w:type="dxa"/>
          </w:tcPr>
          <w:p w14:paraId="4B71122F" w14:textId="77777777" w:rsidR="007E6FAA" w:rsidRDefault="007E6FAA" w:rsidP="007E6FAA">
            <w:pPr>
              <w:rPr>
                <w:rFonts w:ascii="Tahoma" w:hAnsi="Tahoma" w:cs="Tahoma"/>
              </w:rPr>
            </w:pPr>
          </w:p>
          <w:p w14:paraId="70B708AB" w14:textId="7B4CC6BC" w:rsidR="007E6FAA" w:rsidRDefault="007E6FAA" w:rsidP="007E6FAA">
            <w:pPr>
              <w:rPr>
                <w:rFonts w:ascii="Tahoma" w:hAnsi="Tahoma" w:cs="Tahoma"/>
              </w:rPr>
            </w:pPr>
            <w:r>
              <w:rPr>
                <w:rFonts w:ascii="Tahoma" w:hAnsi="Tahoma" w:cs="Tahoma"/>
              </w:rPr>
              <w:t>Etienne MARTEGOUTTE</w:t>
            </w:r>
          </w:p>
        </w:tc>
        <w:tc>
          <w:tcPr>
            <w:tcW w:w="2265" w:type="dxa"/>
          </w:tcPr>
          <w:p w14:paraId="38D48A59" w14:textId="77777777" w:rsidR="007E6FAA" w:rsidRDefault="007E6FAA" w:rsidP="007E6FAA">
            <w:pPr>
              <w:rPr>
                <w:rFonts w:ascii="Tahoma" w:hAnsi="Tahoma" w:cs="Tahoma"/>
              </w:rPr>
            </w:pPr>
          </w:p>
        </w:tc>
        <w:tc>
          <w:tcPr>
            <w:tcW w:w="2266" w:type="dxa"/>
          </w:tcPr>
          <w:p w14:paraId="34096EFC" w14:textId="77777777" w:rsidR="007E6FAA" w:rsidRDefault="007E6FAA" w:rsidP="007E6FAA">
            <w:pPr>
              <w:rPr>
                <w:rFonts w:ascii="Tahoma" w:hAnsi="Tahoma" w:cs="Tahoma"/>
              </w:rPr>
            </w:pPr>
          </w:p>
          <w:p w14:paraId="4CCC467B" w14:textId="68F381C7" w:rsidR="007E6FAA" w:rsidRDefault="007E6FAA" w:rsidP="007E6FAA">
            <w:pPr>
              <w:rPr>
                <w:rFonts w:ascii="Tahoma" w:hAnsi="Tahoma" w:cs="Tahoma"/>
              </w:rPr>
            </w:pPr>
            <w:r>
              <w:rPr>
                <w:rFonts w:ascii="Tahoma" w:hAnsi="Tahoma" w:cs="Tahoma"/>
              </w:rPr>
              <w:t>Charlotte de BECDELIEVRE</w:t>
            </w:r>
          </w:p>
        </w:tc>
        <w:tc>
          <w:tcPr>
            <w:tcW w:w="2266" w:type="dxa"/>
          </w:tcPr>
          <w:p w14:paraId="53B8C7D5" w14:textId="77777777" w:rsidR="007E6FAA" w:rsidRDefault="007E6FAA" w:rsidP="007E6FAA">
            <w:pPr>
              <w:rPr>
                <w:rFonts w:ascii="Tahoma" w:hAnsi="Tahoma" w:cs="Tahoma"/>
              </w:rPr>
            </w:pPr>
          </w:p>
        </w:tc>
      </w:tr>
      <w:tr w:rsidR="007E6FAA" w14:paraId="383650E7" w14:textId="77777777" w:rsidTr="00CD1342">
        <w:tc>
          <w:tcPr>
            <w:tcW w:w="2265" w:type="dxa"/>
          </w:tcPr>
          <w:p w14:paraId="072AF184" w14:textId="77777777" w:rsidR="007E6FAA" w:rsidRDefault="007E6FAA" w:rsidP="007E6FAA">
            <w:pPr>
              <w:rPr>
                <w:rFonts w:ascii="Tahoma" w:hAnsi="Tahoma" w:cs="Tahoma"/>
              </w:rPr>
            </w:pPr>
          </w:p>
          <w:p w14:paraId="69970F3D" w14:textId="77777777" w:rsidR="007E6FAA" w:rsidRDefault="007E6FAA" w:rsidP="007E6FAA">
            <w:pPr>
              <w:rPr>
                <w:rFonts w:ascii="Tahoma" w:hAnsi="Tahoma" w:cs="Tahoma"/>
              </w:rPr>
            </w:pPr>
            <w:r>
              <w:rPr>
                <w:rFonts w:ascii="Tahoma" w:hAnsi="Tahoma" w:cs="Tahoma"/>
              </w:rPr>
              <w:t>Véronique BACLE</w:t>
            </w:r>
          </w:p>
          <w:p w14:paraId="5BA5B99C" w14:textId="157FF999" w:rsidR="007E6FAA" w:rsidRDefault="007E6FAA" w:rsidP="007E6FAA">
            <w:pPr>
              <w:rPr>
                <w:rFonts w:ascii="Tahoma" w:hAnsi="Tahoma" w:cs="Tahoma"/>
              </w:rPr>
            </w:pPr>
          </w:p>
        </w:tc>
        <w:tc>
          <w:tcPr>
            <w:tcW w:w="2265" w:type="dxa"/>
          </w:tcPr>
          <w:p w14:paraId="7FCE871C" w14:textId="77777777" w:rsidR="007E6FAA" w:rsidRDefault="007E6FAA" w:rsidP="007E6FAA">
            <w:pPr>
              <w:rPr>
                <w:rFonts w:ascii="Tahoma" w:hAnsi="Tahoma" w:cs="Tahoma"/>
              </w:rPr>
            </w:pPr>
          </w:p>
        </w:tc>
        <w:tc>
          <w:tcPr>
            <w:tcW w:w="2266" w:type="dxa"/>
          </w:tcPr>
          <w:p w14:paraId="7F5EB1D4" w14:textId="77777777" w:rsidR="007E6FAA" w:rsidRDefault="007E6FAA" w:rsidP="007E6FAA">
            <w:pPr>
              <w:rPr>
                <w:rFonts w:ascii="Tahoma" w:hAnsi="Tahoma" w:cs="Tahoma"/>
              </w:rPr>
            </w:pPr>
          </w:p>
          <w:p w14:paraId="31223D86" w14:textId="581DA30B" w:rsidR="007E6FAA" w:rsidRDefault="007E6FAA" w:rsidP="007E6FAA">
            <w:pPr>
              <w:rPr>
                <w:rFonts w:ascii="Tahoma" w:hAnsi="Tahoma" w:cs="Tahoma"/>
              </w:rPr>
            </w:pPr>
            <w:r>
              <w:rPr>
                <w:rFonts w:ascii="Tahoma" w:hAnsi="Tahoma" w:cs="Tahoma"/>
              </w:rPr>
              <w:t>Marie-Ange de CROUTTE</w:t>
            </w:r>
          </w:p>
        </w:tc>
        <w:tc>
          <w:tcPr>
            <w:tcW w:w="2266" w:type="dxa"/>
          </w:tcPr>
          <w:p w14:paraId="099F1D5E" w14:textId="77777777" w:rsidR="007E6FAA" w:rsidRDefault="007E6FAA" w:rsidP="007E6FAA">
            <w:pPr>
              <w:rPr>
                <w:rFonts w:ascii="Tahoma" w:hAnsi="Tahoma" w:cs="Tahoma"/>
              </w:rPr>
            </w:pPr>
          </w:p>
        </w:tc>
      </w:tr>
      <w:tr w:rsidR="007E6FAA" w14:paraId="45190D62" w14:textId="77777777" w:rsidTr="00CD1342">
        <w:tc>
          <w:tcPr>
            <w:tcW w:w="2265" w:type="dxa"/>
          </w:tcPr>
          <w:p w14:paraId="55E74D9A" w14:textId="77777777" w:rsidR="007E6FAA" w:rsidRDefault="007E6FAA" w:rsidP="007E6FAA">
            <w:pPr>
              <w:rPr>
                <w:rFonts w:ascii="Tahoma" w:hAnsi="Tahoma" w:cs="Tahoma"/>
              </w:rPr>
            </w:pPr>
          </w:p>
          <w:p w14:paraId="74C0CB5D" w14:textId="77777777" w:rsidR="007E6FAA" w:rsidRDefault="007E6FAA" w:rsidP="007E6FAA">
            <w:pPr>
              <w:rPr>
                <w:rFonts w:ascii="Tahoma" w:hAnsi="Tahoma" w:cs="Tahoma"/>
              </w:rPr>
            </w:pPr>
            <w:r>
              <w:rPr>
                <w:rFonts w:ascii="Tahoma" w:hAnsi="Tahoma" w:cs="Tahoma"/>
              </w:rPr>
              <w:t>Alcyme DELANNOY</w:t>
            </w:r>
          </w:p>
          <w:p w14:paraId="2AC9F4D9" w14:textId="2598DF71" w:rsidR="007E6FAA" w:rsidRDefault="007E6FAA" w:rsidP="007E6FAA">
            <w:pPr>
              <w:rPr>
                <w:rFonts w:ascii="Tahoma" w:hAnsi="Tahoma" w:cs="Tahoma"/>
              </w:rPr>
            </w:pPr>
          </w:p>
        </w:tc>
        <w:tc>
          <w:tcPr>
            <w:tcW w:w="2265" w:type="dxa"/>
          </w:tcPr>
          <w:p w14:paraId="20C2E0CE" w14:textId="77777777" w:rsidR="007E6FAA" w:rsidRDefault="007E6FAA" w:rsidP="007E6FAA">
            <w:pPr>
              <w:rPr>
                <w:rFonts w:ascii="Tahoma" w:hAnsi="Tahoma" w:cs="Tahoma"/>
              </w:rPr>
            </w:pPr>
          </w:p>
        </w:tc>
        <w:tc>
          <w:tcPr>
            <w:tcW w:w="2266" w:type="dxa"/>
          </w:tcPr>
          <w:p w14:paraId="44EC95A5" w14:textId="77777777" w:rsidR="007E6FAA" w:rsidRDefault="007E6FAA" w:rsidP="007E6FAA">
            <w:pPr>
              <w:rPr>
                <w:rFonts w:ascii="Tahoma" w:hAnsi="Tahoma" w:cs="Tahoma"/>
              </w:rPr>
            </w:pPr>
          </w:p>
          <w:p w14:paraId="6F370C9C" w14:textId="4BB60BCF" w:rsidR="007E6FAA" w:rsidRDefault="007E6FAA" w:rsidP="007E6FAA">
            <w:pPr>
              <w:rPr>
                <w:rFonts w:ascii="Tahoma" w:hAnsi="Tahoma" w:cs="Tahoma"/>
              </w:rPr>
            </w:pPr>
            <w:r>
              <w:rPr>
                <w:rFonts w:ascii="Tahoma" w:hAnsi="Tahoma" w:cs="Tahoma"/>
              </w:rPr>
              <w:t>Jacques DROUCHAUX</w:t>
            </w:r>
          </w:p>
        </w:tc>
        <w:tc>
          <w:tcPr>
            <w:tcW w:w="2266" w:type="dxa"/>
          </w:tcPr>
          <w:p w14:paraId="2DEBAB58" w14:textId="77777777" w:rsidR="007E6FAA" w:rsidRDefault="007E6FAA" w:rsidP="007E6FAA">
            <w:pPr>
              <w:rPr>
                <w:rFonts w:ascii="Tahoma" w:hAnsi="Tahoma" w:cs="Tahoma"/>
              </w:rPr>
            </w:pPr>
          </w:p>
        </w:tc>
      </w:tr>
      <w:tr w:rsidR="007E6FAA" w14:paraId="41050443" w14:textId="77777777" w:rsidTr="00CD1342">
        <w:tc>
          <w:tcPr>
            <w:tcW w:w="2265" w:type="dxa"/>
          </w:tcPr>
          <w:p w14:paraId="66EB11BA" w14:textId="77777777" w:rsidR="007E6FAA" w:rsidRDefault="007E6FAA" w:rsidP="007E6FAA">
            <w:pPr>
              <w:rPr>
                <w:rFonts w:ascii="Tahoma" w:hAnsi="Tahoma" w:cs="Tahoma"/>
              </w:rPr>
            </w:pPr>
          </w:p>
          <w:p w14:paraId="18DD96A9" w14:textId="77777777" w:rsidR="007E6FAA" w:rsidRDefault="007E6FAA" w:rsidP="007E6FAA">
            <w:pPr>
              <w:rPr>
                <w:rFonts w:ascii="Tahoma" w:hAnsi="Tahoma" w:cs="Tahoma"/>
              </w:rPr>
            </w:pPr>
            <w:r>
              <w:rPr>
                <w:rFonts w:ascii="Tahoma" w:hAnsi="Tahoma" w:cs="Tahoma"/>
              </w:rPr>
              <w:t>Alain GROLLAUD</w:t>
            </w:r>
          </w:p>
          <w:p w14:paraId="2325BE82" w14:textId="1317F34D" w:rsidR="007E6FAA" w:rsidRDefault="007E6FAA" w:rsidP="007E6FAA">
            <w:pPr>
              <w:rPr>
                <w:rFonts w:ascii="Tahoma" w:hAnsi="Tahoma" w:cs="Tahoma"/>
              </w:rPr>
            </w:pPr>
          </w:p>
        </w:tc>
        <w:tc>
          <w:tcPr>
            <w:tcW w:w="2265" w:type="dxa"/>
          </w:tcPr>
          <w:p w14:paraId="7A0A58AA" w14:textId="77777777" w:rsidR="007E6FAA" w:rsidRDefault="007E6FAA" w:rsidP="007E6FAA">
            <w:pPr>
              <w:rPr>
                <w:rFonts w:ascii="Tahoma" w:hAnsi="Tahoma" w:cs="Tahoma"/>
              </w:rPr>
            </w:pPr>
          </w:p>
        </w:tc>
        <w:tc>
          <w:tcPr>
            <w:tcW w:w="2266" w:type="dxa"/>
          </w:tcPr>
          <w:p w14:paraId="080C6F7E" w14:textId="77777777" w:rsidR="007E6FAA" w:rsidRDefault="007E6FAA" w:rsidP="007E6FAA">
            <w:pPr>
              <w:rPr>
                <w:rFonts w:ascii="Tahoma" w:hAnsi="Tahoma" w:cs="Tahoma"/>
              </w:rPr>
            </w:pPr>
          </w:p>
          <w:p w14:paraId="79F870FC" w14:textId="44F49829" w:rsidR="007E6FAA" w:rsidRDefault="007E6FAA" w:rsidP="007E6FAA">
            <w:pPr>
              <w:rPr>
                <w:rFonts w:ascii="Tahoma" w:hAnsi="Tahoma" w:cs="Tahoma"/>
              </w:rPr>
            </w:pPr>
            <w:r>
              <w:rPr>
                <w:rFonts w:ascii="Tahoma" w:hAnsi="Tahoma" w:cs="Tahoma"/>
              </w:rPr>
              <w:t>Edwige FASILLEAU</w:t>
            </w:r>
          </w:p>
        </w:tc>
        <w:tc>
          <w:tcPr>
            <w:tcW w:w="2266" w:type="dxa"/>
          </w:tcPr>
          <w:p w14:paraId="4B135DDF" w14:textId="77777777" w:rsidR="007E6FAA" w:rsidRDefault="007E6FAA" w:rsidP="007E6FAA">
            <w:pPr>
              <w:rPr>
                <w:rFonts w:ascii="Tahoma" w:hAnsi="Tahoma" w:cs="Tahoma"/>
              </w:rPr>
            </w:pPr>
          </w:p>
        </w:tc>
      </w:tr>
      <w:tr w:rsidR="007E6FAA" w14:paraId="0832D8A7" w14:textId="77777777" w:rsidTr="00CD1342">
        <w:tc>
          <w:tcPr>
            <w:tcW w:w="2265" w:type="dxa"/>
          </w:tcPr>
          <w:p w14:paraId="34D76F51" w14:textId="77777777" w:rsidR="007E6FAA" w:rsidRDefault="007E6FAA" w:rsidP="007E6FAA">
            <w:pPr>
              <w:rPr>
                <w:rFonts w:ascii="Tahoma" w:hAnsi="Tahoma" w:cs="Tahoma"/>
              </w:rPr>
            </w:pPr>
          </w:p>
          <w:p w14:paraId="01EF89BD" w14:textId="3E9B2DAB" w:rsidR="007E6FAA" w:rsidRDefault="007E6FAA" w:rsidP="007E6FAA">
            <w:pPr>
              <w:rPr>
                <w:rFonts w:ascii="Tahoma" w:hAnsi="Tahoma" w:cs="Tahoma"/>
              </w:rPr>
            </w:pPr>
            <w:r>
              <w:rPr>
                <w:rFonts w:ascii="Tahoma" w:hAnsi="Tahoma" w:cs="Tahoma"/>
              </w:rPr>
              <w:t>Jean-Claude GARNIER</w:t>
            </w:r>
          </w:p>
        </w:tc>
        <w:tc>
          <w:tcPr>
            <w:tcW w:w="2265" w:type="dxa"/>
          </w:tcPr>
          <w:p w14:paraId="5D83CD02" w14:textId="77777777" w:rsidR="007E6FAA" w:rsidRDefault="007E6FAA" w:rsidP="007E6FAA">
            <w:pPr>
              <w:rPr>
                <w:rFonts w:ascii="Tahoma" w:hAnsi="Tahoma" w:cs="Tahoma"/>
              </w:rPr>
            </w:pPr>
          </w:p>
        </w:tc>
        <w:tc>
          <w:tcPr>
            <w:tcW w:w="2266" w:type="dxa"/>
          </w:tcPr>
          <w:p w14:paraId="622F05AB" w14:textId="77777777" w:rsidR="007E6FAA" w:rsidRDefault="007E6FAA" w:rsidP="007E6FAA">
            <w:pPr>
              <w:rPr>
                <w:rFonts w:ascii="Tahoma" w:hAnsi="Tahoma" w:cs="Tahoma"/>
              </w:rPr>
            </w:pPr>
          </w:p>
          <w:p w14:paraId="245CAC28" w14:textId="5EAB4654" w:rsidR="007E6FAA" w:rsidRDefault="007E6FAA" w:rsidP="007E6FAA">
            <w:pPr>
              <w:rPr>
                <w:rFonts w:ascii="Tahoma" w:hAnsi="Tahoma" w:cs="Tahoma"/>
              </w:rPr>
            </w:pPr>
            <w:r>
              <w:rPr>
                <w:rFonts w:ascii="Tahoma" w:hAnsi="Tahoma" w:cs="Tahoma"/>
              </w:rPr>
              <w:t>Lydia LECLERC</w:t>
            </w:r>
          </w:p>
        </w:tc>
        <w:tc>
          <w:tcPr>
            <w:tcW w:w="2266" w:type="dxa"/>
          </w:tcPr>
          <w:p w14:paraId="124550A1" w14:textId="77777777" w:rsidR="007E6FAA" w:rsidRDefault="007E6FAA" w:rsidP="007E6FAA">
            <w:pPr>
              <w:rPr>
                <w:rFonts w:ascii="Tahoma" w:hAnsi="Tahoma" w:cs="Tahoma"/>
              </w:rPr>
            </w:pPr>
          </w:p>
        </w:tc>
      </w:tr>
      <w:tr w:rsidR="007E6FAA" w14:paraId="20DD247D" w14:textId="77777777" w:rsidTr="007E6FAA">
        <w:tc>
          <w:tcPr>
            <w:tcW w:w="2265" w:type="dxa"/>
            <w:shd w:val="clear" w:color="auto" w:fill="A6A6A6" w:themeFill="background1" w:themeFillShade="A6"/>
          </w:tcPr>
          <w:p w14:paraId="0E98BF54" w14:textId="77777777" w:rsidR="007E6FAA" w:rsidRDefault="007E6FAA" w:rsidP="007E6FAA">
            <w:pPr>
              <w:rPr>
                <w:rFonts w:ascii="Tahoma" w:hAnsi="Tahoma" w:cs="Tahoma"/>
              </w:rPr>
            </w:pPr>
          </w:p>
          <w:p w14:paraId="32500EED" w14:textId="64334CBE" w:rsidR="007E6FAA" w:rsidRDefault="007E6FAA" w:rsidP="007E6FAA">
            <w:pPr>
              <w:rPr>
                <w:rFonts w:ascii="Tahoma" w:hAnsi="Tahoma" w:cs="Tahoma"/>
              </w:rPr>
            </w:pPr>
          </w:p>
        </w:tc>
        <w:tc>
          <w:tcPr>
            <w:tcW w:w="2265" w:type="dxa"/>
            <w:shd w:val="clear" w:color="auto" w:fill="A6A6A6" w:themeFill="background1" w:themeFillShade="A6"/>
          </w:tcPr>
          <w:p w14:paraId="44595E35" w14:textId="77777777" w:rsidR="007E6FAA" w:rsidRDefault="007E6FAA" w:rsidP="007E6FAA">
            <w:pPr>
              <w:rPr>
                <w:rFonts w:ascii="Tahoma" w:hAnsi="Tahoma" w:cs="Tahoma"/>
              </w:rPr>
            </w:pPr>
          </w:p>
        </w:tc>
        <w:tc>
          <w:tcPr>
            <w:tcW w:w="2266" w:type="dxa"/>
          </w:tcPr>
          <w:p w14:paraId="4D8E5F05" w14:textId="77777777" w:rsidR="007E6FAA" w:rsidRDefault="007E6FAA" w:rsidP="007E6FAA">
            <w:pPr>
              <w:rPr>
                <w:rFonts w:ascii="Tahoma" w:hAnsi="Tahoma" w:cs="Tahoma"/>
              </w:rPr>
            </w:pPr>
          </w:p>
          <w:p w14:paraId="337FF55D" w14:textId="09BDB326" w:rsidR="007E6FAA" w:rsidRDefault="007E6FAA" w:rsidP="007E6FAA">
            <w:pPr>
              <w:rPr>
                <w:rFonts w:ascii="Tahoma" w:hAnsi="Tahoma" w:cs="Tahoma"/>
              </w:rPr>
            </w:pPr>
            <w:r>
              <w:rPr>
                <w:rFonts w:ascii="Tahoma" w:hAnsi="Tahoma" w:cs="Tahoma"/>
              </w:rPr>
              <w:t>Jean-François MALECOT</w:t>
            </w:r>
          </w:p>
        </w:tc>
        <w:tc>
          <w:tcPr>
            <w:tcW w:w="2266" w:type="dxa"/>
          </w:tcPr>
          <w:p w14:paraId="4EF4D005" w14:textId="77777777" w:rsidR="007E6FAA" w:rsidRDefault="007E6FAA" w:rsidP="007E6FAA">
            <w:pPr>
              <w:rPr>
                <w:rFonts w:ascii="Tahoma" w:hAnsi="Tahoma" w:cs="Tahoma"/>
              </w:rPr>
            </w:pPr>
          </w:p>
        </w:tc>
      </w:tr>
    </w:tbl>
    <w:p w14:paraId="6E6B706F" w14:textId="77777777" w:rsidR="00CD1342" w:rsidRPr="009C4975" w:rsidRDefault="00CD1342" w:rsidP="00156432">
      <w:pPr>
        <w:spacing w:after="0" w:line="240" w:lineRule="auto"/>
        <w:rPr>
          <w:rFonts w:ascii="Tahoma" w:hAnsi="Tahoma" w:cs="Tahoma"/>
        </w:rPr>
      </w:pPr>
    </w:p>
    <w:sectPr w:rsidR="00CD1342" w:rsidRPr="009C4975" w:rsidSect="008F6B71">
      <w:footerReference w:type="default" r:id="rId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BC3F" w14:textId="77777777" w:rsidR="00B35FAE" w:rsidRDefault="00B35FAE" w:rsidP="006D4357">
      <w:pPr>
        <w:spacing w:after="0" w:line="240" w:lineRule="auto"/>
      </w:pPr>
      <w:r>
        <w:separator/>
      </w:r>
    </w:p>
  </w:endnote>
  <w:endnote w:type="continuationSeparator" w:id="0">
    <w:p w14:paraId="0BE5346B" w14:textId="77777777" w:rsidR="00B35FAE" w:rsidRDefault="00B35FAE" w:rsidP="006D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896091"/>
      <w:docPartObj>
        <w:docPartGallery w:val="Page Numbers (Bottom of Page)"/>
        <w:docPartUnique/>
      </w:docPartObj>
    </w:sdtPr>
    <w:sdtEndPr/>
    <w:sdtContent>
      <w:p w14:paraId="01E55BD8" w14:textId="633F7FBB" w:rsidR="00912586" w:rsidRDefault="00912586">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32A1" w14:textId="77777777" w:rsidR="00B35FAE" w:rsidRDefault="00B35FAE" w:rsidP="006D4357">
      <w:pPr>
        <w:spacing w:after="0" w:line="240" w:lineRule="auto"/>
      </w:pPr>
      <w:r>
        <w:separator/>
      </w:r>
    </w:p>
  </w:footnote>
  <w:footnote w:type="continuationSeparator" w:id="0">
    <w:p w14:paraId="0953F68F" w14:textId="77777777" w:rsidR="00B35FAE" w:rsidRDefault="00B35FAE" w:rsidP="006D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2A60"/>
    <w:multiLevelType w:val="hybridMultilevel"/>
    <w:tmpl w:val="C1546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75284"/>
    <w:multiLevelType w:val="hybridMultilevel"/>
    <w:tmpl w:val="EF948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C2244"/>
    <w:multiLevelType w:val="hybridMultilevel"/>
    <w:tmpl w:val="9D6A62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41C8C"/>
    <w:multiLevelType w:val="hybridMultilevel"/>
    <w:tmpl w:val="1EBC7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022439"/>
    <w:multiLevelType w:val="hybridMultilevel"/>
    <w:tmpl w:val="CBAAB974"/>
    <w:lvl w:ilvl="0" w:tplc="A0D2072E">
      <w:start w:val="1"/>
      <w:numFmt w:val="bullet"/>
      <w:lvlText w:val="-"/>
      <w:lvlJc w:val="left"/>
      <w:pPr>
        <w:ind w:left="1069" w:hanging="360"/>
      </w:pPr>
      <w:rPr>
        <w:rFonts w:ascii="Vrinda" w:hAnsi="Vrind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3A4F26FB"/>
    <w:multiLevelType w:val="hybridMultilevel"/>
    <w:tmpl w:val="4F2A6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8323C"/>
    <w:multiLevelType w:val="hybridMultilevel"/>
    <w:tmpl w:val="CEB0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F0C4A"/>
    <w:multiLevelType w:val="hybridMultilevel"/>
    <w:tmpl w:val="630C320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68067AF9"/>
    <w:multiLevelType w:val="hybridMultilevel"/>
    <w:tmpl w:val="F09C2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3C62CF"/>
    <w:multiLevelType w:val="hybridMultilevel"/>
    <w:tmpl w:val="EA1A7B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42C9C"/>
    <w:multiLevelType w:val="hybridMultilevel"/>
    <w:tmpl w:val="11B83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B609D0"/>
    <w:multiLevelType w:val="hybridMultilevel"/>
    <w:tmpl w:val="0BC4E112"/>
    <w:lvl w:ilvl="0" w:tplc="6B5E753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140563"/>
    <w:multiLevelType w:val="hybridMultilevel"/>
    <w:tmpl w:val="A2AC25F2"/>
    <w:lvl w:ilvl="0" w:tplc="C034FF96">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7E765377"/>
    <w:multiLevelType w:val="hybridMultilevel"/>
    <w:tmpl w:val="98A6BCE6"/>
    <w:lvl w:ilvl="0" w:tplc="A0D2072E">
      <w:start w:val="1"/>
      <w:numFmt w:val="bullet"/>
      <w:lvlText w:val="-"/>
      <w:lvlJc w:val="left"/>
      <w:pPr>
        <w:ind w:left="1068" w:hanging="360"/>
      </w:pPr>
      <w:rPr>
        <w:rFonts w:ascii="Vrinda" w:hAnsi="Vrind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F1E04BB"/>
    <w:multiLevelType w:val="hybridMultilevel"/>
    <w:tmpl w:val="A5961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3"/>
  </w:num>
  <w:num w:numId="5">
    <w:abstractNumId w:val="10"/>
  </w:num>
  <w:num w:numId="6">
    <w:abstractNumId w:val="1"/>
  </w:num>
  <w:num w:numId="7">
    <w:abstractNumId w:val="5"/>
  </w:num>
  <w:num w:numId="8">
    <w:abstractNumId w:val="7"/>
  </w:num>
  <w:num w:numId="9">
    <w:abstractNumId w:val="3"/>
  </w:num>
  <w:num w:numId="10">
    <w:abstractNumId w:val="2"/>
  </w:num>
  <w:num w:numId="11">
    <w:abstractNumId w:val="12"/>
  </w:num>
  <w:num w:numId="12">
    <w:abstractNumId w:val="11"/>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57"/>
    <w:rsid w:val="00013E43"/>
    <w:rsid w:val="00036A2B"/>
    <w:rsid w:val="00042326"/>
    <w:rsid w:val="00055F5F"/>
    <w:rsid w:val="000665BE"/>
    <w:rsid w:val="0007117E"/>
    <w:rsid w:val="000714A2"/>
    <w:rsid w:val="00092076"/>
    <w:rsid w:val="000B1A77"/>
    <w:rsid w:val="000D6B4D"/>
    <w:rsid w:val="000E58A4"/>
    <w:rsid w:val="00103346"/>
    <w:rsid w:val="0014493C"/>
    <w:rsid w:val="00151F5B"/>
    <w:rsid w:val="00156432"/>
    <w:rsid w:val="0016346D"/>
    <w:rsid w:val="001A2995"/>
    <w:rsid w:val="001B39AE"/>
    <w:rsid w:val="001C34C3"/>
    <w:rsid w:val="00200AEE"/>
    <w:rsid w:val="0022063A"/>
    <w:rsid w:val="00257BC6"/>
    <w:rsid w:val="00271186"/>
    <w:rsid w:val="00272815"/>
    <w:rsid w:val="00280E18"/>
    <w:rsid w:val="002C22D8"/>
    <w:rsid w:val="002D6A67"/>
    <w:rsid w:val="002E5F82"/>
    <w:rsid w:val="003002E0"/>
    <w:rsid w:val="00317A2D"/>
    <w:rsid w:val="00323153"/>
    <w:rsid w:val="00361CBD"/>
    <w:rsid w:val="0036220D"/>
    <w:rsid w:val="003805AE"/>
    <w:rsid w:val="00395565"/>
    <w:rsid w:val="003D184B"/>
    <w:rsid w:val="004108FC"/>
    <w:rsid w:val="00412CEB"/>
    <w:rsid w:val="004151AF"/>
    <w:rsid w:val="00426A35"/>
    <w:rsid w:val="00433F0C"/>
    <w:rsid w:val="00436418"/>
    <w:rsid w:val="00464667"/>
    <w:rsid w:val="004A5855"/>
    <w:rsid w:val="004A6BC4"/>
    <w:rsid w:val="004D4CA6"/>
    <w:rsid w:val="004D587B"/>
    <w:rsid w:val="004E1BD3"/>
    <w:rsid w:val="0051180E"/>
    <w:rsid w:val="00523200"/>
    <w:rsid w:val="00543302"/>
    <w:rsid w:val="00571883"/>
    <w:rsid w:val="00586CBD"/>
    <w:rsid w:val="00596FC3"/>
    <w:rsid w:val="005A3644"/>
    <w:rsid w:val="005E63C6"/>
    <w:rsid w:val="00621F9A"/>
    <w:rsid w:val="00640792"/>
    <w:rsid w:val="00643D71"/>
    <w:rsid w:val="006D4357"/>
    <w:rsid w:val="006E5BD6"/>
    <w:rsid w:val="006F4494"/>
    <w:rsid w:val="007305E6"/>
    <w:rsid w:val="0073595F"/>
    <w:rsid w:val="00791EFE"/>
    <w:rsid w:val="007D2E79"/>
    <w:rsid w:val="007E6FAA"/>
    <w:rsid w:val="0081233D"/>
    <w:rsid w:val="008303DA"/>
    <w:rsid w:val="00861803"/>
    <w:rsid w:val="00861980"/>
    <w:rsid w:val="00874B10"/>
    <w:rsid w:val="008C4A67"/>
    <w:rsid w:val="008F6B71"/>
    <w:rsid w:val="00903C04"/>
    <w:rsid w:val="00912586"/>
    <w:rsid w:val="00924BC2"/>
    <w:rsid w:val="00992F01"/>
    <w:rsid w:val="009C43E3"/>
    <w:rsid w:val="009C4975"/>
    <w:rsid w:val="009D7D37"/>
    <w:rsid w:val="009E7788"/>
    <w:rsid w:val="009F5AE2"/>
    <w:rsid w:val="00A1557A"/>
    <w:rsid w:val="00A157FE"/>
    <w:rsid w:val="00A677EF"/>
    <w:rsid w:val="00A77CBB"/>
    <w:rsid w:val="00AB1FAC"/>
    <w:rsid w:val="00AC460C"/>
    <w:rsid w:val="00B35FAE"/>
    <w:rsid w:val="00B36B25"/>
    <w:rsid w:val="00B46882"/>
    <w:rsid w:val="00B658D2"/>
    <w:rsid w:val="00B77285"/>
    <w:rsid w:val="00B77A8F"/>
    <w:rsid w:val="00BB7B6F"/>
    <w:rsid w:val="00BC3EFD"/>
    <w:rsid w:val="00BC6BAE"/>
    <w:rsid w:val="00BD46B8"/>
    <w:rsid w:val="00BD580D"/>
    <w:rsid w:val="00BD74F9"/>
    <w:rsid w:val="00C0646D"/>
    <w:rsid w:val="00C22802"/>
    <w:rsid w:val="00C3632B"/>
    <w:rsid w:val="00C61ED8"/>
    <w:rsid w:val="00C77A6E"/>
    <w:rsid w:val="00CC2D32"/>
    <w:rsid w:val="00CD1342"/>
    <w:rsid w:val="00D05289"/>
    <w:rsid w:val="00D5658A"/>
    <w:rsid w:val="00D56B42"/>
    <w:rsid w:val="00DA21A2"/>
    <w:rsid w:val="00DD2882"/>
    <w:rsid w:val="00DD2FD5"/>
    <w:rsid w:val="00DE4D4E"/>
    <w:rsid w:val="00DF3F43"/>
    <w:rsid w:val="00DF7F2E"/>
    <w:rsid w:val="00E245F4"/>
    <w:rsid w:val="00E501C8"/>
    <w:rsid w:val="00E511C1"/>
    <w:rsid w:val="00E54180"/>
    <w:rsid w:val="00E80D23"/>
    <w:rsid w:val="00E85E8C"/>
    <w:rsid w:val="00E929D2"/>
    <w:rsid w:val="00EC6997"/>
    <w:rsid w:val="00F0121E"/>
    <w:rsid w:val="00F05862"/>
    <w:rsid w:val="00F06A9D"/>
    <w:rsid w:val="00F1232F"/>
    <w:rsid w:val="00F1670D"/>
    <w:rsid w:val="00F220D9"/>
    <w:rsid w:val="00F3155D"/>
    <w:rsid w:val="00F44CC8"/>
    <w:rsid w:val="00F60EBD"/>
    <w:rsid w:val="00F9281D"/>
    <w:rsid w:val="00FB3F7A"/>
    <w:rsid w:val="00FC3673"/>
    <w:rsid w:val="00FD0980"/>
    <w:rsid w:val="00FE015B"/>
    <w:rsid w:val="00FF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0FA0"/>
  <w15:chartTrackingRefBased/>
  <w15:docId w15:val="{F25B4BF2-CF79-4172-9F6F-8483011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357"/>
    <w:pPr>
      <w:tabs>
        <w:tab w:val="center" w:pos="4536"/>
        <w:tab w:val="right" w:pos="9072"/>
      </w:tabs>
      <w:spacing w:after="0" w:line="240" w:lineRule="auto"/>
    </w:pPr>
  </w:style>
  <w:style w:type="character" w:customStyle="1" w:styleId="En-tteCar">
    <w:name w:val="En-tête Car"/>
    <w:basedOn w:val="Policepardfaut"/>
    <w:link w:val="En-tte"/>
    <w:uiPriority w:val="99"/>
    <w:rsid w:val="006D4357"/>
  </w:style>
  <w:style w:type="paragraph" w:styleId="Pieddepage">
    <w:name w:val="footer"/>
    <w:basedOn w:val="Normal"/>
    <w:link w:val="PieddepageCar"/>
    <w:uiPriority w:val="99"/>
    <w:unhideWhenUsed/>
    <w:rsid w:val="006D4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357"/>
  </w:style>
  <w:style w:type="table" w:styleId="Grilledutableau">
    <w:name w:val="Table Grid"/>
    <w:basedOn w:val="TableauNormal"/>
    <w:uiPriority w:val="59"/>
    <w:rsid w:val="0081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4975"/>
    <w:pPr>
      <w:ind w:left="720"/>
      <w:contextualSpacing/>
    </w:pPr>
  </w:style>
  <w:style w:type="table" w:customStyle="1" w:styleId="Grilledutableau1">
    <w:name w:val="Grille du tableau1"/>
    <w:basedOn w:val="TableauNormal"/>
    <w:next w:val="Grilledutableau"/>
    <w:rsid w:val="008F6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8F6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53F0-B886-4AEA-AE09-E0E43B21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16</cp:revision>
  <cp:lastPrinted>2020-02-10T11:08:00Z</cp:lastPrinted>
  <dcterms:created xsi:type="dcterms:W3CDTF">2020-03-05T18:15:00Z</dcterms:created>
  <dcterms:modified xsi:type="dcterms:W3CDTF">2020-03-31T13:02:00Z</dcterms:modified>
</cp:coreProperties>
</file>